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3B7A" w14:textId="77777777" w:rsidR="00431169" w:rsidRPr="00164480" w:rsidRDefault="00431169" w:rsidP="00431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4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Minutes of the Faculty Senate Meeting</w:t>
      </w:r>
    </w:p>
    <w:p w14:paraId="27C07669" w14:textId="6DEEE62C" w:rsidR="00431169" w:rsidRPr="00164480" w:rsidRDefault="00431169" w:rsidP="00431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March 28, 2023</w:t>
      </w:r>
    </w:p>
    <w:p w14:paraId="1D8B71BE" w14:textId="77777777" w:rsidR="00431169" w:rsidRDefault="00431169" w:rsidP="0043116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6448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CKB Agile Strategy Lab (l70)</w:t>
      </w:r>
      <w:r w:rsidRPr="00164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11:30 AM–1:30 PM</w:t>
      </w:r>
    </w:p>
    <w:p w14:paraId="59BD2E11" w14:textId="0101090B" w:rsidR="000B07BA" w:rsidRPr="00431169" w:rsidRDefault="000B07BA" w:rsidP="00431169">
      <w:pPr>
        <w:pStyle w:val="NoSpacing"/>
      </w:pPr>
    </w:p>
    <w:p w14:paraId="1FC4A392" w14:textId="6BE36291" w:rsidR="00431169" w:rsidRPr="00130719" w:rsidRDefault="00431169" w:rsidP="00431169">
      <w:pPr>
        <w:pStyle w:val="NoSpacing"/>
        <w:rPr>
          <w:rFonts w:asciiTheme="majorHAnsi" w:hAnsiTheme="majorHAnsi" w:cstheme="majorHAnsi"/>
          <w:b/>
          <w:bCs/>
          <w:u w:val="single"/>
        </w:rPr>
      </w:pPr>
      <w:r w:rsidRPr="00130719">
        <w:rPr>
          <w:rFonts w:asciiTheme="majorHAnsi" w:hAnsiTheme="majorHAnsi" w:cstheme="majorHAnsi"/>
          <w:b/>
          <w:bCs/>
          <w:u w:val="single"/>
        </w:rPr>
        <w:t xml:space="preserve">Convening of the Meeting – Ellen Thomas, President </w:t>
      </w:r>
    </w:p>
    <w:p w14:paraId="0D4949B8" w14:textId="28E3002E" w:rsidR="00431169" w:rsidRDefault="00431169" w:rsidP="00431169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meeting started at 11:40 AM.</w:t>
      </w:r>
    </w:p>
    <w:p w14:paraId="278ABD5A" w14:textId="108EFAF8" w:rsidR="00431169" w:rsidRDefault="00431169" w:rsidP="00431169">
      <w:pPr>
        <w:pStyle w:val="NoSpacing"/>
        <w:rPr>
          <w:rFonts w:asciiTheme="majorHAnsi" w:hAnsiTheme="majorHAnsi" w:cstheme="majorHAnsi"/>
        </w:rPr>
      </w:pPr>
    </w:p>
    <w:p w14:paraId="583EA454" w14:textId="29E59ABC" w:rsidR="00431169" w:rsidRDefault="00431169" w:rsidP="00431169">
      <w:pPr>
        <w:pStyle w:val="NoSpacing"/>
        <w:rPr>
          <w:rFonts w:asciiTheme="majorHAnsi" w:hAnsiTheme="majorHAnsi" w:cstheme="majorHAnsi"/>
        </w:rPr>
      </w:pPr>
      <w:r w:rsidRPr="00130719">
        <w:rPr>
          <w:rFonts w:asciiTheme="majorHAnsi" w:hAnsiTheme="majorHAnsi" w:cstheme="majorHAnsi"/>
          <w:b/>
          <w:bCs/>
          <w:u w:val="single"/>
        </w:rPr>
        <w:t xml:space="preserve">Voting Members Present: </w:t>
      </w:r>
      <w:proofErr w:type="spellStart"/>
      <w:r>
        <w:rPr>
          <w:rFonts w:asciiTheme="majorHAnsi" w:hAnsiTheme="majorHAnsi" w:cstheme="majorHAnsi"/>
        </w:rPr>
        <w:t>P.Armenante</w:t>
      </w:r>
      <w:proofErr w:type="spellEnd"/>
      <w:r>
        <w:rPr>
          <w:rFonts w:asciiTheme="majorHAnsi" w:hAnsiTheme="majorHAnsi" w:cstheme="majorHAnsi"/>
        </w:rPr>
        <w:t xml:space="preserve">, R. </w:t>
      </w:r>
      <w:proofErr w:type="spellStart"/>
      <w:r>
        <w:rPr>
          <w:rFonts w:asciiTheme="majorHAnsi" w:hAnsiTheme="majorHAnsi" w:cstheme="majorHAnsi"/>
        </w:rPr>
        <w:t>Assadd</w:t>
      </w:r>
      <w:proofErr w:type="spellEnd"/>
      <w:r>
        <w:rPr>
          <w:rFonts w:asciiTheme="majorHAnsi" w:hAnsiTheme="majorHAnsi" w:cstheme="majorHAnsi"/>
        </w:rPr>
        <w:t xml:space="preserve">, B. Michael, A. Borgaonkar, D. Bunker, S. Cai, H. Chen, F. </w:t>
      </w:r>
      <w:proofErr w:type="spellStart"/>
      <w:r>
        <w:rPr>
          <w:rFonts w:asciiTheme="majorHAnsi" w:hAnsiTheme="majorHAnsi" w:cstheme="majorHAnsi"/>
        </w:rPr>
        <w:t>Deek</w:t>
      </w:r>
      <w:proofErr w:type="spellEnd"/>
      <w:r>
        <w:rPr>
          <w:rFonts w:asciiTheme="majorHAnsi" w:hAnsiTheme="majorHAnsi" w:cstheme="majorHAnsi"/>
        </w:rPr>
        <w:t xml:space="preserve">, X. Ding, E. Farinas, I. Gately, H. </w:t>
      </w:r>
      <w:proofErr w:type="spellStart"/>
      <w:r>
        <w:rPr>
          <w:rFonts w:asciiTheme="majorHAnsi" w:hAnsiTheme="majorHAnsi" w:cstheme="majorHAnsi"/>
        </w:rPr>
        <w:t>Grebel</w:t>
      </w:r>
      <w:proofErr w:type="spellEnd"/>
      <w:r>
        <w:rPr>
          <w:rFonts w:asciiTheme="majorHAnsi" w:hAnsiTheme="majorHAnsi" w:cstheme="majorHAnsi"/>
        </w:rPr>
        <w:t xml:space="preserve">, A. </w:t>
      </w:r>
      <w:proofErr w:type="spellStart"/>
      <w:r>
        <w:rPr>
          <w:rFonts w:asciiTheme="majorHAnsi" w:hAnsiTheme="majorHAnsi" w:cstheme="majorHAnsi"/>
        </w:rPr>
        <w:t>Gerbessiotis</w:t>
      </w:r>
      <w:proofErr w:type="spellEnd"/>
      <w:r>
        <w:rPr>
          <w:rFonts w:asciiTheme="majorHAnsi" w:hAnsiTheme="majorHAnsi" w:cstheme="majorHAnsi"/>
        </w:rPr>
        <w:t xml:space="preserve">, H. </w:t>
      </w:r>
      <w:proofErr w:type="spellStart"/>
      <w:r>
        <w:rPr>
          <w:rFonts w:asciiTheme="majorHAnsi" w:hAnsiTheme="majorHAnsi" w:cstheme="majorHAnsi"/>
        </w:rPr>
        <w:t>Grebel</w:t>
      </w:r>
      <w:proofErr w:type="spellEnd"/>
      <w:r>
        <w:rPr>
          <w:rFonts w:asciiTheme="majorHAnsi" w:hAnsiTheme="majorHAnsi" w:cstheme="majorHAnsi"/>
        </w:rPr>
        <w:t xml:space="preserve">, D. </w:t>
      </w:r>
      <w:proofErr w:type="spellStart"/>
      <w:r>
        <w:rPr>
          <w:rFonts w:asciiTheme="majorHAnsi" w:hAnsiTheme="majorHAnsi" w:cstheme="majorHAnsi"/>
        </w:rPr>
        <w:t>Horntrop</w:t>
      </w:r>
      <w:proofErr w:type="spellEnd"/>
      <w:r>
        <w:rPr>
          <w:rFonts w:asciiTheme="majorHAnsi" w:hAnsiTheme="majorHAnsi" w:cstheme="majorHAnsi"/>
        </w:rPr>
        <w:t xml:space="preserve">, A. Jung Lee, B. </w:t>
      </w:r>
      <w:proofErr w:type="spellStart"/>
      <w:r>
        <w:rPr>
          <w:rFonts w:asciiTheme="majorHAnsi" w:hAnsiTheme="majorHAnsi" w:cstheme="majorHAnsi"/>
        </w:rPr>
        <w:t>Khusid</w:t>
      </w:r>
      <w:proofErr w:type="spellEnd"/>
      <w:r>
        <w:rPr>
          <w:rFonts w:asciiTheme="majorHAnsi" w:hAnsiTheme="majorHAnsi" w:cstheme="majorHAnsi"/>
        </w:rPr>
        <w:t xml:space="preserve">, J. Lee, A. </w:t>
      </w:r>
      <w:proofErr w:type="spellStart"/>
      <w:r>
        <w:rPr>
          <w:rFonts w:asciiTheme="majorHAnsi" w:hAnsiTheme="majorHAnsi" w:cstheme="majorHAnsi"/>
        </w:rPr>
        <w:t>Lefkovitz</w:t>
      </w:r>
      <w:proofErr w:type="spellEnd"/>
      <w:r>
        <w:rPr>
          <w:rFonts w:asciiTheme="majorHAnsi" w:hAnsiTheme="majorHAnsi" w:cstheme="majorHAnsi"/>
        </w:rPr>
        <w:t xml:space="preserve">, C. McRae, T. </w:t>
      </w:r>
      <w:proofErr w:type="spellStart"/>
      <w:r>
        <w:rPr>
          <w:rFonts w:asciiTheme="majorHAnsi" w:hAnsiTheme="majorHAnsi" w:cstheme="majorHAnsi"/>
        </w:rPr>
        <w:t>Narahara</w:t>
      </w:r>
      <w:proofErr w:type="spellEnd"/>
      <w:r>
        <w:rPr>
          <w:rFonts w:asciiTheme="majorHAnsi" w:hAnsiTheme="majorHAnsi" w:cstheme="majorHAnsi"/>
        </w:rPr>
        <w:t xml:space="preserve">, Y. Perl, C. Prodan, R. Rojas Cessa, U. Roshan, N. Steffen </w:t>
      </w:r>
      <w:proofErr w:type="spellStart"/>
      <w:r>
        <w:rPr>
          <w:rFonts w:asciiTheme="majorHAnsi" w:hAnsiTheme="majorHAnsi" w:cstheme="majorHAnsi"/>
        </w:rPr>
        <w:t>Fluhr</w:t>
      </w:r>
      <w:proofErr w:type="spellEnd"/>
      <w:r>
        <w:rPr>
          <w:rFonts w:asciiTheme="majorHAnsi" w:hAnsiTheme="majorHAnsi" w:cstheme="majorHAnsi"/>
        </w:rPr>
        <w:t>, J. Shi, R. Sodhi, S. Subramanian, E. Thomas, T. Weiss, A, Zarzycki, S. Ziavras</w:t>
      </w:r>
    </w:p>
    <w:p w14:paraId="686DD61E" w14:textId="58BC2319" w:rsidR="00431169" w:rsidRDefault="00431169" w:rsidP="00431169">
      <w:pPr>
        <w:pStyle w:val="NoSpacing"/>
        <w:rPr>
          <w:rFonts w:asciiTheme="majorHAnsi" w:hAnsiTheme="majorHAnsi" w:cstheme="majorHAnsi"/>
        </w:rPr>
      </w:pPr>
    </w:p>
    <w:p w14:paraId="449B6CFE" w14:textId="4B54303E" w:rsidR="00431169" w:rsidRDefault="00431169" w:rsidP="00431169">
      <w:pPr>
        <w:pStyle w:val="NoSpacing"/>
        <w:rPr>
          <w:rFonts w:asciiTheme="majorHAnsi" w:hAnsiTheme="majorHAnsi" w:cstheme="majorHAnsi"/>
        </w:rPr>
      </w:pPr>
      <w:r w:rsidRPr="00130719">
        <w:rPr>
          <w:rFonts w:asciiTheme="majorHAnsi" w:hAnsiTheme="majorHAnsi" w:cstheme="majorHAnsi"/>
          <w:b/>
          <w:bCs/>
          <w:u w:val="single"/>
        </w:rPr>
        <w:t>Non- Voting Members Present:</w:t>
      </w:r>
      <w:r w:rsidRPr="00431169">
        <w:rPr>
          <w:rFonts w:asciiTheme="majorHAnsi" w:hAnsiTheme="majorHAnsi" w:cstheme="majorHAnsi"/>
          <w:u w:val="single"/>
        </w:rPr>
        <w:t xml:space="preserve"> </w:t>
      </w:r>
      <w:r w:rsidR="009F46B3">
        <w:rPr>
          <w:rFonts w:asciiTheme="majorHAnsi" w:hAnsiTheme="majorHAnsi" w:cstheme="majorHAnsi"/>
          <w:u w:val="single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A.Dhawan</w:t>
      </w:r>
      <w:proofErr w:type="spellEnd"/>
      <w:proofErr w:type="gramEnd"/>
      <w:r>
        <w:rPr>
          <w:rFonts w:asciiTheme="majorHAnsi" w:hAnsiTheme="majorHAnsi" w:cstheme="majorHAnsi"/>
        </w:rPr>
        <w:t xml:space="preserve">, E. Hetherington, </w:t>
      </w:r>
      <w:proofErr w:type="spellStart"/>
      <w:r>
        <w:rPr>
          <w:rFonts w:asciiTheme="majorHAnsi" w:hAnsiTheme="majorHAnsi" w:cstheme="majorHAnsi"/>
        </w:rPr>
        <w:t>E.Hou</w:t>
      </w:r>
      <w:proofErr w:type="spellEnd"/>
      <w:r>
        <w:rPr>
          <w:rFonts w:asciiTheme="majorHAnsi" w:hAnsiTheme="majorHAnsi" w:cstheme="majorHAnsi"/>
        </w:rPr>
        <w:t xml:space="preserve">, G. </w:t>
      </w:r>
      <w:proofErr w:type="spellStart"/>
      <w:r>
        <w:rPr>
          <w:rFonts w:asciiTheme="majorHAnsi" w:hAnsiTheme="majorHAnsi" w:cstheme="majorHAnsi"/>
        </w:rPr>
        <w:t>Esperdy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L.Hamilton</w:t>
      </w:r>
      <w:proofErr w:type="spellEnd"/>
      <w:r>
        <w:rPr>
          <w:rFonts w:asciiTheme="majorHAnsi" w:hAnsiTheme="majorHAnsi" w:cstheme="majorHAnsi"/>
        </w:rPr>
        <w:t xml:space="preserve">, B. Haggerty, </w:t>
      </w:r>
      <w:proofErr w:type="spellStart"/>
      <w:r>
        <w:rPr>
          <w:rFonts w:asciiTheme="majorHAnsi" w:hAnsiTheme="majorHAnsi" w:cstheme="majorHAnsi"/>
        </w:rPr>
        <w:t>J.Sodhi</w:t>
      </w:r>
      <w:proofErr w:type="spellEnd"/>
      <w:r>
        <w:rPr>
          <w:rFonts w:asciiTheme="majorHAnsi" w:hAnsiTheme="majorHAnsi" w:cstheme="majorHAnsi"/>
        </w:rPr>
        <w:t>, D. Kornegay, M. Kam(Virtual)</w:t>
      </w:r>
      <w:r w:rsidR="008F4A72">
        <w:rPr>
          <w:rFonts w:asciiTheme="majorHAnsi" w:hAnsiTheme="majorHAnsi" w:cstheme="majorHAnsi"/>
        </w:rPr>
        <w:t>, A. Hoang</w:t>
      </w:r>
      <w:r w:rsidR="0097720C">
        <w:rPr>
          <w:rFonts w:asciiTheme="majorHAnsi" w:hAnsiTheme="majorHAnsi" w:cstheme="majorHAnsi"/>
        </w:rPr>
        <w:t xml:space="preserve">, </w:t>
      </w:r>
      <w:r w:rsidR="004838D0">
        <w:rPr>
          <w:rFonts w:asciiTheme="majorHAnsi" w:hAnsiTheme="majorHAnsi" w:cstheme="majorHAnsi"/>
        </w:rPr>
        <w:t>M. Stanko</w:t>
      </w:r>
    </w:p>
    <w:p w14:paraId="3D7DC9D5" w14:textId="1DB4B7DD" w:rsidR="00431169" w:rsidRDefault="00431169" w:rsidP="00431169">
      <w:pPr>
        <w:pStyle w:val="NoSpacing"/>
        <w:rPr>
          <w:rFonts w:asciiTheme="majorHAnsi" w:hAnsiTheme="majorHAnsi" w:cstheme="majorHAnsi"/>
        </w:rPr>
      </w:pPr>
    </w:p>
    <w:p w14:paraId="38FE57B4" w14:textId="1C60A118" w:rsidR="00431169" w:rsidRDefault="00431169" w:rsidP="00431169">
      <w:pPr>
        <w:pStyle w:val="NoSpacing"/>
        <w:rPr>
          <w:rFonts w:asciiTheme="majorHAnsi" w:hAnsiTheme="majorHAnsi" w:cstheme="majorHAnsi"/>
        </w:rPr>
      </w:pPr>
      <w:r w:rsidRPr="00130719">
        <w:rPr>
          <w:rFonts w:asciiTheme="majorHAnsi" w:hAnsiTheme="majorHAnsi" w:cstheme="majorHAnsi"/>
          <w:b/>
          <w:bCs/>
          <w:u w:val="single"/>
        </w:rPr>
        <w:t>Guest Present:</w:t>
      </w:r>
      <w:r w:rsidRPr="00431169">
        <w:rPr>
          <w:rFonts w:asciiTheme="majorHAnsi" w:hAnsiTheme="majorHAnsi" w:cstheme="majorHAnsi"/>
          <w:u w:val="single"/>
        </w:rPr>
        <w:t xml:space="preserve"> </w:t>
      </w:r>
      <w:r>
        <w:rPr>
          <w:rFonts w:asciiTheme="majorHAnsi" w:hAnsiTheme="majorHAnsi" w:cstheme="majorHAnsi"/>
          <w:u w:val="single"/>
        </w:rPr>
        <w:t xml:space="preserve"> </w:t>
      </w:r>
      <w:r>
        <w:rPr>
          <w:rFonts w:asciiTheme="majorHAnsi" w:hAnsiTheme="majorHAnsi" w:cstheme="majorHAnsi"/>
        </w:rPr>
        <w:t>P.Dees, C. Bandera, G. Riether, J.Sramaty</w:t>
      </w:r>
      <w:r w:rsidR="0051302E">
        <w:rPr>
          <w:rFonts w:asciiTheme="majorHAnsi" w:hAnsiTheme="majorHAnsi" w:cstheme="majorHAnsi"/>
        </w:rPr>
        <w:t>, L. Simon</w:t>
      </w:r>
    </w:p>
    <w:p w14:paraId="74A3092A" w14:textId="2DA37A6F" w:rsidR="00431169" w:rsidRDefault="00431169" w:rsidP="00431169">
      <w:pPr>
        <w:pStyle w:val="NoSpacing"/>
        <w:rPr>
          <w:rFonts w:asciiTheme="majorHAnsi" w:hAnsiTheme="majorHAnsi" w:cstheme="majorHAnsi"/>
        </w:rPr>
      </w:pPr>
    </w:p>
    <w:p w14:paraId="739CB6A2" w14:textId="270934F7" w:rsidR="00431169" w:rsidRPr="00130719" w:rsidRDefault="00431169" w:rsidP="00431169">
      <w:pPr>
        <w:pStyle w:val="NoSpacing"/>
        <w:rPr>
          <w:rFonts w:asciiTheme="majorHAnsi" w:hAnsiTheme="majorHAnsi" w:cstheme="majorHAnsi"/>
          <w:b/>
          <w:bCs/>
          <w:u w:val="single"/>
        </w:rPr>
      </w:pPr>
      <w:r w:rsidRPr="00130719">
        <w:rPr>
          <w:rFonts w:asciiTheme="majorHAnsi" w:hAnsiTheme="majorHAnsi" w:cstheme="majorHAnsi"/>
          <w:b/>
          <w:bCs/>
          <w:u w:val="single"/>
        </w:rPr>
        <w:t>Approval of Minutes of the Faculty Senate Meeting on March 7, 2023.</w:t>
      </w:r>
    </w:p>
    <w:p w14:paraId="2741AD31" w14:textId="5E2C2D72" w:rsidR="00431169" w:rsidRDefault="00431169" w:rsidP="00431169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Motion to approve the minutes by A. Borgaonkar and seconded by</w:t>
      </w:r>
      <w:r w:rsidR="00507368">
        <w:rPr>
          <w:rFonts w:asciiTheme="majorHAnsi" w:hAnsiTheme="majorHAnsi" w:cstheme="majorHAnsi"/>
        </w:rPr>
        <w:t xml:space="preserve"> A. Zarzycki. The minutes were approved unanimously. </w:t>
      </w:r>
    </w:p>
    <w:p w14:paraId="5FD85C8F" w14:textId="0A63B43E" w:rsidR="00507368" w:rsidRDefault="00507368" w:rsidP="00431169">
      <w:pPr>
        <w:pStyle w:val="NoSpacing"/>
        <w:rPr>
          <w:rFonts w:asciiTheme="majorHAnsi" w:hAnsiTheme="majorHAnsi" w:cstheme="majorHAnsi"/>
        </w:rPr>
      </w:pPr>
    </w:p>
    <w:p w14:paraId="2E065D48" w14:textId="745E403F" w:rsidR="00507368" w:rsidRPr="00130719" w:rsidRDefault="00507368" w:rsidP="00431169">
      <w:pPr>
        <w:pStyle w:val="NoSpacing"/>
        <w:rPr>
          <w:rFonts w:asciiTheme="majorHAnsi" w:hAnsiTheme="majorHAnsi" w:cstheme="majorHAnsi"/>
          <w:b/>
          <w:bCs/>
        </w:rPr>
      </w:pPr>
      <w:r w:rsidRPr="00130719">
        <w:rPr>
          <w:rFonts w:asciiTheme="majorHAnsi" w:hAnsiTheme="majorHAnsi" w:cstheme="majorHAnsi"/>
          <w:b/>
          <w:bCs/>
        </w:rPr>
        <w:t>Report of the Faculty Senate President (10 Minutes)</w:t>
      </w:r>
    </w:p>
    <w:p w14:paraId="5ED3B86E" w14:textId="11B0336F" w:rsidR="00507368" w:rsidRDefault="00507368" w:rsidP="00507368">
      <w:pPr>
        <w:pStyle w:val="NoSpacing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Seeking FS representative for the Committee on Inclusive Excellence</w:t>
      </w:r>
    </w:p>
    <w:p w14:paraId="2FB1EF3C" w14:textId="4E0AC446" w:rsidR="00507368" w:rsidRDefault="00507368" w:rsidP="00507368">
      <w:pPr>
        <w:pStyle w:val="NoSpacing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David Jones seeking Faculty Senate rep for the committee on Inclusive Excellence</w:t>
      </w:r>
    </w:p>
    <w:p w14:paraId="0E188B0C" w14:textId="7762C2E4" w:rsidR="0029184F" w:rsidRDefault="0029184F" w:rsidP="00507368">
      <w:pPr>
        <w:pStyle w:val="NoSpacing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Month Meetings (Divers, Equity, Inclusion)</w:t>
      </w:r>
    </w:p>
    <w:p w14:paraId="22DBA03D" w14:textId="5E9EFDEE" w:rsidR="0029184F" w:rsidRDefault="0029184F" w:rsidP="0029184F">
      <w:pPr>
        <w:pStyle w:val="NoSpacing"/>
        <w:rPr>
          <w:rFonts w:asciiTheme="majorHAnsi" w:hAnsiTheme="majorHAnsi" w:cstheme="majorHAnsi"/>
        </w:rPr>
      </w:pPr>
    </w:p>
    <w:p w14:paraId="14806F07" w14:textId="6A14BD30" w:rsidR="0029184F" w:rsidRPr="00130719" w:rsidRDefault="0029184F" w:rsidP="0029184F">
      <w:pPr>
        <w:pStyle w:val="NoSpacing"/>
        <w:rPr>
          <w:rFonts w:asciiTheme="majorHAnsi" w:hAnsiTheme="majorHAnsi" w:cstheme="majorHAnsi"/>
          <w:b/>
          <w:bCs/>
          <w:u w:val="single"/>
        </w:rPr>
      </w:pPr>
      <w:r w:rsidRPr="00130719">
        <w:rPr>
          <w:rFonts w:asciiTheme="majorHAnsi" w:hAnsiTheme="majorHAnsi" w:cstheme="majorHAnsi"/>
          <w:b/>
          <w:bCs/>
          <w:u w:val="single"/>
        </w:rPr>
        <w:t xml:space="preserve">HCAD proposal for phased transition to academic departments (Gabrielle </w:t>
      </w:r>
      <w:proofErr w:type="spellStart"/>
      <w:r w:rsidRPr="00130719">
        <w:rPr>
          <w:rFonts w:asciiTheme="majorHAnsi" w:hAnsiTheme="majorHAnsi" w:cstheme="majorHAnsi"/>
          <w:b/>
          <w:bCs/>
          <w:u w:val="single"/>
        </w:rPr>
        <w:t>Esperdy</w:t>
      </w:r>
      <w:proofErr w:type="spellEnd"/>
      <w:r w:rsidRPr="00130719">
        <w:rPr>
          <w:rFonts w:asciiTheme="majorHAnsi" w:hAnsiTheme="majorHAnsi" w:cstheme="majorHAnsi"/>
          <w:b/>
          <w:bCs/>
          <w:u w:val="single"/>
        </w:rPr>
        <w:t>)</w:t>
      </w:r>
    </w:p>
    <w:p w14:paraId="38AAD16D" w14:textId="06B2C3E8" w:rsidR="0029184F" w:rsidRPr="0029184F" w:rsidRDefault="0029184F" w:rsidP="0029184F">
      <w:pPr>
        <w:pStyle w:val="NoSpacing"/>
        <w:numPr>
          <w:ilvl w:val="0"/>
          <w:numId w:val="4"/>
        </w:num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Presentation</w:t>
      </w:r>
    </w:p>
    <w:p w14:paraId="1312567A" w14:textId="4D3B4F1B" w:rsidR="0029184F" w:rsidRPr="0029184F" w:rsidRDefault="0029184F" w:rsidP="0029184F">
      <w:pPr>
        <w:pStyle w:val="NoSpacing"/>
        <w:numPr>
          <w:ilvl w:val="0"/>
          <w:numId w:val="4"/>
        </w:num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Phase Transition</w:t>
      </w:r>
    </w:p>
    <w:p w14:paraId="2D40C77F" w14:textId="7D62DDC2" w:rsidR="0029184F" w:rsidRDefault="0029184F" w:rsidP="0029184F">
      <w:pPr>
        <w:pStyle w:val="NoSpacing"/>
        <w:numPr>
          <w:ilvl w:val="0"/>
          <w:numId w:val="4"/>
        </w:num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HCAD Proposal to Faculty Senate for Phased transition to Academic Departments.</w:t>
      </w:r>
    </w:p>
    <w:p w14:paraId="54E251CA" w14:textId="0ACA2DB6" w:rsidR="0029184F" w:rsidRPr="0029184F" w:rsidRDefault="0029184F" w:rsidP="0029184F">
      <w:pPr>
        <w:pStyle w:val="NoSpacing"/>
        <w:numPr>
          <w:ilvl w:val="0"/>
          <w:numId w:val="4"/>
        </w:numPr>
        <w:rPr>
          <w:rFonts w:asciiTheme="majorHAnsi" w:hAnsiTheme="majorHAnsi" w:cstheme="majorHAnsi"/>
          <w:b/>
          <w:bCs/>
        </w:rPr>
      </w:pPr>
      <w:r w:rsidRPr="0029184F">
        <w:rPr>
          <w:rFonts w:asciiTheme="majorHAnsi" w:hAnsiTheme="majorHAnsi" w:cstheme="majorHAnsi"/>
          <w:b/>
          <w:bCs/>
        </w:rPr>
        <w:t xml:space="preserve">Motion Passed. </w:t>
      </w:r>
    </w:p>
    <w:p w14:paraId="3FB7D6A9" w14:textId="2A8D3111" w:rsidR="00507368" w:rsidRDefault="00507368" w:rsidP="00507368">
      <w:pPr>
        <w:pStyle w:val="NoSpacing"/>
        <w:ind w:left="720"/>
        <w:rPr>
          <w:rFonts w:asciiTheme="majorHAnsi" w:hAnsiTheme="majorHAnsi" w:cstheme="majorHAnsi"/>
        </w:rPr>
      </w:pPr>
    </w:p>
    <w:p w14:paraId="05A01A11" w14:textId="134E0521" w:rsidR="0029184F" w:rsidRPr="00130719" w:rsidRDefault="0029184F" w:rsidP="0029184F">
      <w:pPr>
        <w:pStyle w:val="NoSpacing"/>
        <w:rPr>
          <w:rFonts w:asciiTheme="majorHAnsi" w:hAnsiTheme="majorHAnsi" w:cstheme="majorHAnsi"/>
          <w:b/>
          <w:bCs/>
          <w:u w:val="single"/>
        </w:rPr>
      </w:pPr>
      <w:r w:rsidRPr="00130719">
        <w:rPr>
          <w:rFonts w:asciiTheme="majorHAnsi" w:hAnsiTheme="majorHAnsi" w:cstheme="majorHAnsi"/>
          <w:b/>
          <w:bCs/>
          <w:u w:val="single"/>
        </w:rPr>
        <w:t>Evaluation of Administrators (Joe Sramaty and Perry Dees)- Presentation</w:t>
      </w:r>
    </w:p>
    <w:p w14:paraId="3048BFFA" w14:textId="5EB3A882" w:rsidR="009756BD" w:rsidRDefault="009756BD" w:rsidP="0029184F">
      <w:pPr>
        <w:pStyle w:val="NoSpacing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Discussed New Software survey. Designed for anonymous open-ended questions.</w:t>
      </w:r>
    </w:p>
    <w:p w14:paraId="1715B27A" w14:textId="378FBE7D" w:rsidR="003B48AA" w:rsidRDefault="009756BD" w:rsidP="003B48AA">
      <w:pPr>
        <w:pStyle w:val="NoSpacing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department will evaluate their Chairs. Trial Run </w:t>
      </w:r>
      <w:r w:rsidR="003B48AA">
        <w:rPr>
          <w:rFonts w:asciiTheme="majorHAnsi" w:hAnsiTheme="majorHAnsi" w:cstheme="majorHAnsi"/>
        </w:rPr>
        <w:t>will begin in</w:t>
      </w:r>
      <w:r>
        <w:rPr>
          <w:rFonts w:asciiTheme="majorHAnsi" w:hAnsiTheme="majorHAnsi" w:cstheme="majorHAnsi"/>
        </w:rPr>
        <w:t xml:space="preserve"> </w:t>
      </w:r>
      <w:r w:rsidR="003B48AA">
        <w:rPr>
          <w:rFonts w:asciiTheme="majorHAnsi" w:hAnsiTheme="majorHAnsi" w:cstheme="majorHAnsi"/>
        </w:rPr>
        <w:t>Spring</w:t>
      </w:r>
      <w:r>
        <w:rPr>
          <w:rFonts w:asciiTheme="majorHAnsi" w:hAnsiTheme="majorHAnsi" w:cstheme="majorHAnsi"/>
        </w:rPr>
        <w:t xml:space="preserve"> (the test run is technical).</w:t>
      </w:r>
    </w:p>
    <w:p w14:paraId="208B829A" w14:textId="231E0279" w:rsidR="003B48AA" w:rsidRDefault="003B48AA" w:rsidP="003B48AA">
      <w:pPr>
        <w:pStyle w:val="NoSpacing"/>
        <w:rPr>
          <w:rFonts w:asciiTheme="majorHAnsi" w:hAnsiTheme="majorHAnsi" w:cstheme="majorHAnsi"/>
        </w:rPr>
      </w:pPr>
    </w:p>
    <w:p w14:paraId="51519C18" w14:textId="1BCBB959" w:rsidR="003B48AA" w:rsidRPr="00130719" w:rsidRDefault="003B48AA" w:rsidP="003B48AA">
      <w:pPr>
        <w:pStyle w:val="NoSpacing"/>
        <w:rPr>
          <w:rFonts w:asciiTheme="majorHAnsi" w:hAnsiTheme="majorHAnsi" w:cstheme="majorHAnsi"/>
          <w:b/>
          <w:bCs/>
          <w:u w:val="single"/>
        </w:rPr>
      </w:pPr>
      <w:r w:rsidRPr="00130719">
        <w:rPr>
          <w:rFonts w:asciiTheme="majorHAnsi" w:hAnsiTheme="majorHAnsi" w:cstheme="majorHAnsi"/>
          <w:b/>
          <w:bCs/>
          <w:u w:val="single"/>
        </w:rPr>
        <w:t>CGE report and motions (Sotiri Ziavras)</w:t>
      </w:r>
    </w:p>
    <w:p w14:paraId="719243E6" w14:textId="6ACE3227" w:rsidR="003B48AA" w:rsidRPr="00130719" w:rsidRDefault="003B48AA" w:rsidP="003B48AA">
      <w:pPr>
        <w:pStyle w:val="NoSpacing"/>
        <w:numPr>
          <w:ilvl w:val="0"/>
          <w:numId w:val="6"/>
        </w:numPr>
        <w:rPr>
          <w:rFonts w:asciiTheme="majorHAnsi" w:hAnsiTheme="majorHAnsi" w:cstheme="majorHAnsi"/>
          <w:b/>
          <w:bCs/>
          <w:u w:val="single"/>
        </w:rPr>
      </w:pPr>
      <w:r w:rsidRPr="00130719">
        <w:rPr>
          <w:rFonts w:asciiTheme="majorHAnsi" w:hAnsiTheme="majorHAnsi" w:cstheme="majorHAnsi"/>
          <w:b/>
          <w:bCs/>
          <w:u w:val="single"/>
        </w:rPr>
        <w:t>Changes to the MBA in the Management of Technology</w:t>
      </w:r>
    </w:p>
    <w:p w14:paraId="03670286" w14:textId="35FB4CA6" w:rsidR="003B48AA" w:rsidRDefault="003B48AA" w:rsidP="00130719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Motion to approve changes to the MBA </w:t>
      </w:r>
      <w:r w:rsidR="00130719">
        <w:rPr>
          <w:rFonts w:asciiTheme="majorHAnsi" w:hAnsiTheme="majorHAnsi" w:cstheme="majorHAnsi"/>
        </w:rPr>
        <w:t>were approved by R. Rojas Cessa and seconded by A.   Zarzycki.</w:t>
      </w:r>
    </w:p>
    <w:p w14:paraId="2191DDDA" w14:textId="77777777" w:rsidR="00130719" w:rsidRDefault="00130719" w:rsidP="00130719">
      <w:pPr>
        <w:pStyle w:val="NoSpacing"/>
        <w:ind w:firstLine="720"/>
        <w:rPr>
          <w:rFonts w:asciiTheme="majorHAnsi" w:hAnsiTheme="majorHAnsi" w:cstheme="majorHAnsi"/>
        </w:rPr>
      </w:pPr>
    </w:p>
    <w:p w14:paraId="6751E8C1" w14:textId="73F8C0B2" w:rsidR="003B48AA" w:rsidRPr="00130719" w:rsidRDefault="003B48AA" w:rsidP="003B48AA">
      <w:pPr>
        <w:pStyle w:val="NoSpacing"/>
        <w:numPr>
          <w:ilvl w:val="0"/>
          <w:numId w:val="6"/>
        </w:numPr>
        <w:rPr>
          <w:rFonts w:asciiTheme="majorHAnsi" w:hAnsiTheme="majorHAnsi" w:cstheme="majorHAnsi"/>
          <w:b/>
          <w:bCs/>
          <w:u w:val="single"/>
        </w:rPr>
      </w:pPr>
      <w:r w:rsidRPr="00130719">
        <w:rPr>
          <w:rFonts w:asciiTheme="majorHAnsi" w:hAnsiTheme="majorHAnsi" w:cstheme="majorHAnsi"/>
          <w:b/>
          <w:bCs/>
          <w:u w:val="single"/>
        </w:rPr>
        <w:t>Motion to sunset some Pre-Doctoral and Doctoral Dissertation Research courses</w:t>
      </w:r>
    </w:p>
    <w:p w14:paraId="290557F7" w14:textId="3E5E7D66" w:rsidR="00130719" w:rsidRDefault="00130719" w:rsidP="00130719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Motion to approve Pre-Doctoral and Doctoral Dissertation Research courses approved by A. Borgaonkar and seconded by A. </w:t>
      </w:r>
      <w:proofErr w:type="spellStart"/>
      <w:r>
        <w:rPr>
          <w:rFonts w:asciiTheme="majorHAnsi" w:hAnsiTheme="majorHAnsi" w:cstheme="majorHAnsi"/>
        </w:rPr>
        <w:t>Lefkovitz</w:t>
      </w:r>
      <w:proofErr w:type="spellEnd"/>
      <w:r>
        <w:rPr>
          <w:rFonts w:asciiTheme="majorHAnsi" w:hAnsiTheme="majorHAnsi" w:cstheme="majorHAnsi"/>
        </w:rPr>
        <w:t xml:space="preserve">. Motion Pass. </w:t>
      </w:r>
    </w:p>
    <w:p w14:paraId="5CCCA2FA" w14:textId="77777777" w:rsidR="00130719" w:rsidRDefault="00130719" w:rsidP="00130719">
      <w:pPr>
        <w:pStyle w:val="NoSpacing"/>
        <w:ind w:left="720"/>
        <w:rPr>
          <w:rFonts w:asciiTheme="majorHAnsi" w:hAnsiTheme="majorHAnsi" w:cstheme="majorHAnsi"/>
        </w:rPr>
      </w:pPr>
    </w:p>
    <w:p w14:paraId="1280A940" w14:textId="49FD9017" w:rsidR="003B48AA" w:rsidRPr="00130719" w:rsidRDefault="003B48AA" w:rsidP="003B48AA">
      <w:pPr>
        <w:pStyle w:val="NoSpacing"/>
        <w:numPr>
          <w:ilvl w:val="0"/>
          <w:numId w:val="6"/>
        </w:numPr>
        <w:rPr>
          <w:rFonts w:asciiTheme="majorHAnsi" w:hAnsiTheme="majorHAnsi" w:cstheme="majorHAnsi"/>
          <w:b/>
          <w:bCs/>
          <w:u w:val="single"/>
        </w:rPr>
      </w:pPr>
      <w:r w:rsidRPr="00130719">
        <w:rPr>
          <w:rFonts w:asciiTheme="majorHAnsi" w:hAnsiTheme="majorHAnsi" w:cstheme="majorHAnsi"/>
          <w:b/>
          <w:bCs/>
          <w:u w:val="single"/>
        </w:rPr>
        <w:t xml:space="preserve">Motion regarding minimum graduate course enrollment </w:t>
      </w:r>
    </w:p>
    <w:p w14:paraId="1F8D9AA0" w14:textId="411528B5" w:rsidR="00130719" w:rsidRDefault="00130719" w:rsidP="00130719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Graduate courses will be allowed to run with a minimum of 5 students or more. </w:t>
      </w:r>
    </w:p>
    <w:p w14:paraId="63C77D53" w14:textId="20243DD2" w:rsidR="00130719" w:rsidRDefault="00130719" w:rsidP="00130719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Motion to approve changes was approved by A. Borgaonkar and seconded by P. </w:t>
      </w:r>
      <w:proofErr w:type="spellStart"/>
      <w:r>
        <w:rPr>
          <w:rFonts w:asciiTheme="majorHAnsi" w:hAnsiTheme="majorHAnsi" w:cstheme="majorHAnsi"/>
        </w:rPr>
        <w:t>Armernante</w:t>
      </w:r>
      <w:proofErr w:type="spellEnd"/>
      <w:r>
        <w:rPr>
          <w:rFonts w:asciiTheme="majorHAnsi" w:hAnsiTheme="majorHAnsi" w:cstheme="majorHAnsi"/>
        </w:rPr>
        <w:t xml:space="preserve">. Motion passed. One abstained. </w:t>
      </w:r>
    </w:p>
    <w:p w14:paraId="40654E80" w14:textId="098165E9" w:rsidR="00130719" w:rsidRDefault="00130719" w:rsidP="00130719">
      <w:pPr>
        <w:pStyle w:val="NoSpacing"/>
        <w:rPr>
          <w:rFonts w:asciiTheme="majorHAnsi" w:hAnsiTheme="majorHAnsi" w:cstheme="majorHAnsi"/>
        </w:rPr>
      </w:pPr>
    </w:p>
    <w:p w14:paraId="442F5437" w14:textId="2736AC96" w:rsidR="00130719" w:rsidRPr="00925E63" w:rsidRDefault="00130719" w:rsidP="00130719">
      <w:pPr>
        <w:pStyle w:val="NoSpacing"/>
        <w:rPr>
          <w:rFonts w:asciiTheme="majorHAnsi" w:hAnsiTheme="majorHAnsi" w:cstheme="majorHAnsi"/>
          <w:b/>
          <w:bCs/>
          <w:u w:val="single"/>
        </w:rPr>
      </w:pPr>
      <w:r w:rsidRPr="00925E63">
        <w:rPr>
          <w:rFonts w:asciiTheme="majorHAnsi" w:hAnsiTheme="majorHAnsi" w:cstheme="majorHAnsi"/>
          <w:b/>
          <w:bCs/>
          <w:u w:val="single"/>
        </w:rPr>
        <w:t>Egypt Campus Internal Task Force (Perry Dees and Cesar Bandera)</w:t>
      </w:r>
    </w:p>
    <w:p w14:paraId="7787ABB0" w14:textId="73B643A9" w:rsidR="00130719" w:rsidRDefault="00130719" w:rsidP="00130719">
      <w:pPr>
        <w:pStyle w:val="NoSpacing"/>
        <w:rPr>
          <w:rFonts w:asciiTheme="majorHAnsi" w:hAnsiTheme="majorHAnsi" w:cstheme="majorHAnsi"/>
        </w:rPr>
      </w:pPr>
      <w:hyperlink r:id="rId5" w:history="1">
        <w:r w:rsidRPr="008C46B4">
          <w:rPr>
            <w:rStyle w:val="Hyperlink"/>
            <w:rFonts w:asciiTheme="majorHAnsi" w:hAnsiTheme="majorHAnsi" w:cstheme="majorHAnsi"/>
          </w:rPr>
          <w:t>https://bit.ly/NJIT_Egypt_Reference</w:t>
        </w:r>
      </w:hyperlink>
    </w:p>
    <w:p w14:paraId="6865E1B5" w14:textId="47E9131B" w:rsidR="00130719" w:rsidRDefault="00970430" w:rsidP="00925E63">
      <w:pPr>
        <w:pStyle w:val="NoSpacing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Internal Task Force includes 34 academic and academic leaders from the NJIT- Newark Campus. The goal of the ITF is, first and foremost, to integrate NJIT faculty into the NJIT-Egypt decision-making process. </w:t>
      </w:r>
    </w:p>
    <w:p w14:paraId="59A0DC16" w14:textId="09260502" w:rsidR="00970430" w:rsidRDefault="00970430" w:rsidP="00925E63">
      <w:pPr>
        <w:pStyle w:val="NoSpacing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 the first three meetings, the committee focused on involving and informing members of the NJIT community about operational plans and agreements. </w:t>
      </w:r>
    </w:p>
    <w:p w14:paraId="293D42F2" w14:textId="5A891058" w:rsidR="00970430" w:rsidRDefault="00970430" w:rsidP="00925E63">
      <w:pPr>
        <w:pStyle w:val="NoSpacing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IBC Law (give campus unique opportunities) </w:t>
      </w:r>
    </w:p>
    <w:p w14:paraId="09AE5B92" w14:textId="570BE5F5" w:rsidR="00970430" w:rsidRDefault="00970430" w:rsidP="00925E63">
      <w:pPr>
        <w:pStyle w:val="NoSpacing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Areas of Faculty Concerns.</w:t>
      </w:r>
    </w:p>
    <w:p w14:paraId="7E81BBEC" w14:textId="6DF2D087" w:rsidR="00970430" w:rsidRPr="00130719" w:rsidRDefault="00970430" w:rsidP="00925E63">
      <w:pPr>
        <w:pStyle w:val="NoSpacing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Motioned to approve. </w:t>
      </w:r>
    </w:p>
    <w:p w14:paraId="57C340B4" w14:textId="78961BC5" w:rsidR="00970430" w:rsidRDefault="00970430" w:rsidP="00970430">
      <w:pPr>
        <w:pStyle w:val="NoSpacing"/>
        <w:rPr>
          <w:rFonts w:asciiTheme="majorHAnsi" w:hAnsiTheme="majorHAnsi" w:cstheme="majorHAnsi"/>
        </w:rPr>
      </w:pPr>
    </w:p>
    <w:p w14:paraId="31B4415D" w14:textId="60E53916" w:rsidR="00970430" w:rsidRPr="00970430" w:rsidRDefault="00970430" w:rsidP="00970430">
      <w:pPr>
        <w:pStyle w:val="NoSpacing"/>
        <w:rPr>
          <w:rFonts w:asciiTheme="majorHAnsi" w:hAnsiTheme="majorHAnsi" w:cstheme="majorHAnsi"/>
          <w:b/>
          <w:bCs/>
          <w:u w:val="single"/>
        </w:rPr>
      </w:pPr>
      <w:r w:rsidRPr="00970430">
        <w:rPr>
          <w:rFonts w:asciiTheme="majorHAnsi" w:hAnsiTheme="majorHAnsi" w:cstheme="majorHAnsi"/>
          <w:b/>
          <w:bCs/>
          <w:u w:val="single"/>
        </w:rPr>
        <w:t>Motion: The faculty of NJIT rejects the revised NJIT-Egypt p</w:t>
      </w:r>
      <w:r w:rsidR="00E068A5">
        <w:rPr>
          <w:rFonts w:asciiTheme="majorHAnsi" w:hAnsiTheme="majorHAnsi" w:cstheme="majorHAnsi"/>
          <w:b/>
          <w:bCs/>
          <w:u w:val="single"/>
        </w:rPr>
        <w:t>l</w:t>
      </w:r>
      <w:r w:rsidRPr="00970430">
        <w:rPr>
          <w:rFonts w:asciiTheme="majorHAnsi" w:hAnsiTheme="majorHAnsi" w:cstheme="majorHAnsi"/>
          <w:b/>
          <w:bCs/>
          <w:u w:val="single"/>
        </w:rPr>
        <w:t>an in its current version.</w:t>
      </w:r>
      <w:r>
        <w:rPr>
          <w:rFonts w:asciiTheme="majorHAnsi" w:hAnsiTheme="majorHAnsi" w:cstheme="majorHAnsi"/>
          <w:b/>
          <w:bCs/>
          <w:u w:val="single"/>
        </w:rPr>
        <w:t xml:space="preserve"> (Yehoshua Perl)</w:t>
      </w:r>
    </w:p>
    <w:p w14:paraId="39F32C0C" w14:textId="71249691" w:rsidR="00970430" w:rsidRDefault="00E068A5" w:rsidP="00970430">
      <w:pPr>
        <w:pStyle w:val="NoSpacing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Yehoshua Perl discussed faculty concerns.</w:t>
      </w:r>
    </w:p>
    <w:p w14:paraId="23B12972" w14:textId="6D612904" w:rsidR="00E068A5" w:rsidRDefault="00E068A5" w:rsidP="00970430">
      <w:pPr>
        <w:pStyle w:val="NoSpacing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Q&amp;A and discussion followed. </w:t>
      </w:r>
    </w:p>
    <w:p w14:paraId="436F8194" w14:textId="02F98568" w:rsidR="00E068A5" w:rsidRDefault="00E068A5" w:rsidP="00970430">
      <w:pPr>
        <w:pStyle w:val="NoSpacing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Motion to table Yehoshua’s motion (Tabling Motion – 11 votes, To Oppose Tabling – 7 Votes, Abstain Tabling – 2 Votes)</w:t>
      </w:r>
    </w:p>
    <w:p w14:paraId="397FA3B3" w14:textId="70B7D75A" w:rsidR="00E068A5" w:rsidRDefault="00E068A5" w:rsidP="00E068A5">
      <w:pPr>
        <w:pStyle w:val="NoSpacing"/>
        <w:rPr>
          <w:rFonts w:asciiTheme="majorHAnsi" w:hAnsiTheme="majorHAnsi" w:cstheme="majorHAnsi"/>
        </w:rPr>
      </w:pPr>
    </w:p>
    <w:p w14:paraId="57CD99EB" w14:textId="0763ECFD" w:rsidR="00E068A5" w:rsidRDefault="00E068A5" w:rsidP="00E068A5">
      <w:pPr>
        <w:pStyle w:val="NoSpacing"/>
        <w:rPr>
          <w:rFonts w:asciiTheme="majorHAnsi" w:hAnsiTheme="majorHAnsi" w:cstheme="majorHAnsi"/>
          <w:b/>
          <w:bCs/>
          <w:u w:val="single"/>
        </w:rPr>
      </w:pPr>
      <w:r w:rsidRPr="00E068A5">
        <w:rPr>
          <w:rFonts w:asciiTheme="majorHAnsi" w:hAnsiTheme="majorHAnsi" w:cstheme="majorHAnsi"/>
          <w:b/>
          <w:bCs/>
          <w:u w:val="single"/>
        </w:rPr>
        <w:t>New Business</w:t>
      </w:r>
    </w:p>
    <w:p w14:paraId="1F8766A7" w14:textId="70E8459C" w:rsidR="00E068A5" w:rsidRDefault="00E068A5" w:rsidP="00E068A5">
      <w:pPr>
        <w:pStyle w:val="NoSpacing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Summary of recommended Changes (Highlighted) to Faculty Handbook</w:t>
      </w:r>
    </w:p>
    <w:p w14:paraId="19C37360" w14:textId="2EF63C4D" w:rsidR="00E068A5" w:rsidRDefault="00E068A5" w:rsidP="00E068A5">
      <w:pPr>
        <w:pStyle w:val="NoSpacing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Motion to adjourned Ashish B. and seconded by Andrzej Zarzycki. </w:t>
      </w:r>
    </w:p>
    <w:p w14:paraId="6B391599" w14:textId="07FE8007" w:rsidR="00E068A5" w:rsidRDefault="00E068A5" w:rsidP="00E068A5">
      <w:pPr>
        <w:pStyle w:val="NoSpacing"/>
        <w:rPr>
          <w:rFonts w:asciiTheme="majorHAnsi" w:hAnsiTheme="majorHAnsi" w:cstheme="majorHAnsi"/>
        </w:rPr>
      </w:pPr>
    </w:p>
    <w:p w14:paraId="49824051" w14:textId="24EA50F9" w:rsidR="00E068A5" w:rsidRDefault="00E068A5" w:rsidP="00E068A5">
      <w:pPr>
        <w:pStyle w:val="NoSpacing"/>
        <w:rPr>
          <w:rFonts w:asciiTheme="majorHAnsi" w:hAnsiTheme="majorHAnsi" w:cstheme="majorHAnsi"/>
        </w:rPr>
      </w:pPr>
    </w:p>
    <w:p w14:paraId="4C31295D" w14:textId="0B32867D" w:rsidR="00E068A5" w:rsidRPr="00E068A5" w:rsidRDefault="00E068A5" w:rsidP="00E068A5">
      <w:pPr>
        <w:pStyle w:val="NoSpacing"/>
        <w:rPr>
          <w:rFonts w:asciiTheme="majorHAnsi" w:hAnsiTheme="majorHAnsi" w:cstheme="majorHAnsi"/>
          <w:b/>
          <w:bCs/>
        </w:rPr>
      </w:pPr>
      <w:r w:rsidRPr="00E068A5">
        <w:rPr>
          <w:rFonts w:asciiTheme="majorHAnsi" w:hAnsiTheme="majorHAnsi" w:cstheme="majorHAnsi"/>
          <w:b/>
          <w:bCs/>
        </w:rPr>
        <w:t xml:space="preserve">The Meeting Ended – 1:30 PM. </w:t>
      </w:r>
    </w:p>
    <w:sectPr w:rsidR="00E068A5" w:rsidRPr="00E06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9D2"/>
    <w:multiLevelType w:val="hybridMultilevel"/>
    <w:tmpl w:val="4B1A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71D45"/>
    <w:multiLevelType w:val="hybridMultilevel"/>
    <w:tmpl w:val="B68836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177DCB"/>
    <w:multiLevelType w:val="hybridMultilevel"/>
    <w:tmpl w:val="40A2F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A774C"/>
    <w:multiLevelType w:val="hybridMultilevel"/>
    <w:tmpl w:val="F8FA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81543"/>
    <w:multiLevelType w:val="hybridMultilevel"/>
    <w:tmpl w:val="DEDA0EA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1B1AA6"/>
    <w:multiLevelType w:val="hybridMultilevel"/>
    <w:tmpl w:val="1F98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51869"/>
    <w:multiLevelType w:val="hybridMultilevel"/>
    <w:tmpl w:val="6004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442EA"/>
    <w:multiLevelType w:val="hybridMultilevel"/>
    <w:tmpl w:val="AF28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00209"/>
    <w:multiLevelType w:val="hybridMultilevel"/>
    <w:tmpl w:val="94ECB3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8180695"/>
    <w:multiLevelType w:val="hybridMultilevel"/>
    <w:tmpl w:val="716A6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257704">
    <w:abstractNumId w:val="5"/>
  </w:num>
  <w:num w:numId="2" w16cid:durableId="1355614252">
    <w:abstractNumId w:val="1"/>
  </w:num>
  <w:num w:numId="3" w16cid:durableId="1438986252">
    <w:abstractNumId w:val="8"/>
  </w:num>
  <w:num w:numId="4" w16cid:durableId="1055347360">
    <w:abstractNumId w:val="9"/>
  </w:num>
  <w:num w:numId="5" w16cid:durableId="1957322416">
    <w:abstractNumId w:val="6"/>
  </w:num>
  <w:num w:numId="6" w16cid:durableId="953823860">
    <w:abstractNumId w:val="3"/>
  </w:num>
  <w:num w:numId="7" w16cid:durableId="751465324">
    <w:abstractNumId w:val="4"/>
  </w:num>
  <w:num w:numId="8" w16cid:durableId="1106581863">
    <w:abstractNumId w:val="2"/>
  </w:num>
  <w:num w:numId="9" w16cid:durableId="1633755464">
    <w:abstractNumId w:val="7"/>
  </w:num>
  <w:num w:numId="10" w16cid:durableId="181333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69"/>
    <w:rsid w:val="000B07BA"/>
    <w:rsid w:val="00130719"/>
    <w:rsid w:val="0029184F"/>
    <w:rsid w:val="003B48AA"/>
    <w:rsid w:val="003C1729"/>
    <w:rsid w:val="00431169"/>
    <w:rsid w:val="004838D0"/>
    <w:rsid w:val="00507368"/>
    <w:rsid w:val="0051302E"/>
    <w:rsid w:val="00850A9F"/>
    <w:rsid w:val="008F4A72"/>
    <w:rsid w:val="00925E63"/>
    <w:rsid w:val="00970430"/>
    <w:rsid w:val="009756BD"/>
    <w:rsid w:val="0097720C"/>
    <w:rsid w:val="009F46B3"/>
    <w:rsid w:val="00E0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B427"/>
  <w15:chartTrackingRefBased/>
  <w15:docId w15:val="{01D92A8F-20D5-4527-9993-53B83D61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16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1169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30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NJIT_Egypt_Refer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Borders, Shaniquah S</dc:creator>
  <cp:keywords/>
  <dc:description/>
  <cp:lastModifiedBy>Borders, Shaniquah S</cp:lastModifiedBy>
  <cp:revision>7</cp:revision>
  <dcterms:created xsi:type="dcterms:W3CDTF">2023-04-06T13:30:00Z</dcterms:created>
  <dcterms:modified xsi:type="dcterms:W3CDTF">2023-04-06T15:10:00Z</dcterms:modified>
</cp:coreProperties>
</file>