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65080D8C" w:rsidR="006B395C" w:rsidRPr="00107729" w:rsidRDefault="00261548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Minutes </w:t>
      </w:r>
      <w:r w:rsidR="00581601" w:rsidRPr="00107729">
        <w:rPr>
          <w:b/>
        </w:rPr>
        <w:t>of the Faculty Senate Meeting</w:t>
      </w:r>
    </w:p>
    <w:p w14:paraId="6873E221" w14:textId="0AA915E1" w:rsidR="00581601" w:rsidRPr="00107729" w:rsidRDefault="00F61CC7" w:rsidP="00581601">
      <w:pPr>
        <w:spacing w:line="240" w:lineRule="auto"/>
        <w:jc w:val="center"/>
        <w:rPr>
          <w:b/>
        </w:rPr>
      </w:pPr>
      <w:r>
        <w:rPr>
          <w:b/>
        </w:rPr>
        <w:t>5</w:t>
      </w:r>
      <w:r w:rsidR="0036025E">
        <w:rPr>
          <w:b/>
        </w:rPr>
        <w:t xml:space="preserve"> </w:t>
      </w:r>
      <w:r>
        <w:rPr>
          <w:b/>
        </w:rPr>
        <w:t>March</w:t>
      </w:r>
      <w:r w:rsidR="0036025E">
        <w:rPr>
          <w:b/>
        </w:rPr>
        <w:t xml:space="preserve">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133AC0A5" w:rsidR="008B49D3" w:rsidRDefault="008B49D3" w:rsidP="00B9669C">
      <w:pPr>
        <w:spacing w:after="120" w:line="240" w:lineRule="auto"/>
        <w:ind w:firstLine="360"/>
      </w:pPr>
      <w:r w:rsidRPr="008B49D3">
        <w:t xml:space="preserve">Convening of the Meeting – </w:t>
      </w:r>
      <w:r w:rsidR="00261548">
        <w:t>David Horntrop, FS Executive Committee</w:t>
      </w:r>
    </w:p>
    <w:p w14:paraId="59C5934E" w14:textId="77777777" w:rsidR="00B9669C" w:rsidRDefault="00B9669C" w:rsidP="008A0FD5">
      <w:pPr>
        <w:spacing w:after="120" w:line="240" w:lineRule="auto"/>
        <w:ind w:left="360"/>
        <w:rPr>
          <w:b/>
          <w:bCs/>
        </w:rPr>
      </w:pPr>
    </w:p>
    <w:p w14:paraId="654CE13E" w14:textId="67646624" w:rsidR="00B9669C" w:rsidRPr="00B9669C" w:rsidRDefault="008A0FD5" w:rsidP="00B9669C">
      <w:pPr>
        <w:spacing w:line="240" w:lineRule="auto"/>
        <w:ind w:left="360"/>
        <w:rPr>
          <w:b/>
          <w:bCs/>
        </w:rPr>
      </w:pPr>
      <w:r w:rsidRPr="008A0FD5">
        <w:rPr>
          <w:b/>
          <w:bCs/>
        </w:rPr>
        <w:t>Voting Members Present:</w:t>
      </w:r>
      <w:r w:rsidR="00B9669C">
        <w:rPr>
          <w:b/>
          <w:bCs/>
        </w:rPr>
        <w:t xml:space="preserve"> A. </w:t>
      </w:r>
      <w:proofErr w:type="spellStart"/>
      <w:r w:rsidR="00B9669C">
        <w:rPr>
          <w:b/>
          <w:bCs/>
        </w:rPr>
        <w:t>Gerbessiotis</w:t>
      </w:r>
      <w:proofErr w:type="spellEnd"/>
      <w:r w:rsidR="00B9669C">
        <w:rPr>
          <w:b/>
          <w:bCs/>
        </w:rPr>
        <w:t xml:space="preserve">, A. Abdi, A. Eun Jung Lee, A. Lefkovitz, A. Hoover, A. </w:t>
      </w:r>
      <w:r w:rsidR="00B9669C" w:rsidRPr="00B9669C">
        <w:rPr>
          <w:b/>
          <w:bCs/>
        </w:rPr>
        <w:t>Gerrard,</w:t>
      </w:r>
      <w:r w:rsidR="00B9669C">
        <w:rPr>
          <w:b/>
          <w:bCs/>
        </w:rPr>
        <w:t xml:space="preserve"> A. Borgaonkar, B. </w:t>
      </w:r>
      <w:proofErr w:type="spellStart"/>
      <w:r w:rsidR="00B9669C">
        <w:rPr>
          <w:b/>
          <w:bCs/>
        </w:rPr>
        <w:t>Khusid</w:t>
      </w:r>
      <w:proofErr w:type="spellEnd"/>
      <w:r w:rsidR="00B9669C">
        <w:rPr>
          <w:b/>
          <w:bCs/>
        </w:rPr>
        <w:t xml:space="preserve">, C. </w:t>
      </w:r>
      <w:proofErr w:type="spellStart"/>
      <w:r w:rsidR="00B9669C">
        <w:rPr>
          <w:b/>
          <w:bCs/>
        </w:rPr>
        <w:t>Mcrae</w:t>
      </w:r>
      <w:proofErr w:type="spellEnd"/>
      <w:r w:rsidR="00B9669C">
        <w:rPr>
          <w:b/>
          <w:bCs/>
        </w:rPr>
        <w:t xml:space="preserve">, D. Horntrop, E. Farinas, E. Thomas, F. </w:t>
      </w:r>
      <w:proofErr w:type="spellStart"/>
      <w:r w:rsidR="00B9669C">
        <w:rPr>
          <w:b/>
          <w:bCs/>
        </w:rPr>
        <w:t>Deek</w:t>
      </w:r>
      <w:proofErr w:type="spellEnd"/>
      <w:r w:rsidR="00B9669C">
        <w:rPr>
          <w:b/>
          <w:bCs/>
        </w:rPr>
        <w:t xml:space="preserve">, H. </w:t>
      </w:r>
      <w:proofErr w:type="spellStart"/>
      <w:r w:rsidR="00B9669C">
        <w:rPr>
          <w:b/>
          <w:bCs/>
        </w:rPr>
        <w:t>Grebel</w:t>
      </w:r>
      <w:proofErr w:type="spellEnd"/>
      <w:r w:rsidR="00B9669C">
        <w:rPr>
          <w:b/>
          <w:bCs/>
        </w:rPr>
        <w:t xml:space="preserve">, I. </w:t>
      </w:r>
      <w:proofErr w:type="spellStart"/>
      <w:r w:rsidR="00B9669C">
        <w:rPr>
          <w:b/>
          <w:bCs/>
        </w:rPr>
        <w:t>Gatley</w:t>
      </w:r>
      <w:proofErr w:type="spellEnd"/>
      <w:r w:rsidR="00B9669C">
        <w:rPr>
          <w:b/>
          <w:bCs/>
        </w:rPr>
        <w:t xml:space="preserve">, J. Lee, M. Hurtado De Mendoza, M. Booty, N. Steffen </w:t>
      </w:r>
      <w:proofErr w:type="spellStart"/>
      <w:r w:rsidR="00B9669C">
        <w:rPr>
          <w:b/>
          <w:bCs/>
        </w:rPr>
        <w:t>Fluhr</w:t>
      </w:r>
      <w:proofErr w:type="spellEnd"/>
      <w:r w:rsidR="00B9669C">
        <w:rPr>
          <w:b/>
          <w:bCs/>
        </w:rPr>
        <w:t xml:space="preserve">, P.  </w:t>
      </w:r>
      <w:proofErr w:type="spellStart"/>
      <w:r w:rsidR="00B9669C">
        <w:rPr>
          <w:b/>
          <w:bCs/>
        </w:rPr>
        <w:t>Armenante</w:t>
      </w:r>
      <w:proofErr w:type="spellEnd"/>
      <w:r w:rsidR="00B9669C">
        <w:rPr>
          <w:b/>
          <w:bCs/>
        </w:rPr>
        <w:t xml:space="preserve">, R. Roy, R. Sodhi, R. Assaad, S. Cai, S </w:t>
      </w:r>
      <w:proofErr w:type="spellStart"/>
      <w:r w:rsidR="00B9669C">
        <w:rPr>
          <w:b/>
          <w:bCs/>
        </w:rPr>
        <w:t>Adamovich</w:t>
      </w:r>
      <w:proofErr w:type="spellEnd"/>
      <w:r w:rsidR="00B9669C">
        <w:rPr>
          <w:b/>
          <w:bCs/>
        </w:rPr>
        <w:t xml:space="preserve">, S. Subramanian, T. Adams, T. </w:t>
      </w:r>
      <w:proofErr w:type="spellStart"/>
      <w:r w:rsidR="00B9669C">
        <w:rPr>
          <w:b/>
          <w:bCs/>
        </w:rPr>
        <w:t>Narahara</w:t>
      </w:r>
      <w:proofErr w:type="spellEnd"/>
      <w:r w:rsidR="00B9669C">
        <w:rPr>
          <w:b/>
          <w:bCs/>
        </w:rPr>
        <w:t>, X. Ding, Y. Perl</w:t>
      </w:r>
    </w:p>
    <w:p w14:paraId="1AC361CC" w14:textId="77777777" w:rsidR="00B9669C" w:rsidRDefault="00B9669C" w:rsidP="00B9669C">
      <w:pPr>
        <w:spacing w:line="240" w:lineRule="auto"/>
        <w:ind w:left="360"/>
        <w:rPr>
          <w:b/>
          <w:bCs/>
        </w:rPr>
      </w:pPr>
    </w:p>
    <w:p w14:paraId="0B486451" w14:textId="38A166F5" w:rsidR="008A0FD5" w:rsidRDefault="008A0FD5" w:rsidP="00B9669C">
      <w:pPr>
        <w:spacing w:line="240" w:lineRule="auto"/>
        <w:ind w:left="360"/>
        <w:rPr>
          <w:b/>
          <w:bCs/>
        </w:rPr>
      </w:pPr>
      <w:r w:rsidRPr="008A0FD5">
        <w:rPr>
          <w:b/>
          <w:bCs/>
        </w:rPr>
        <w:t>Non-Voting Members:</w:t>
      </w:r>
      <w:r w:rsidR="00B9669C">
        <w:rPr>
          <w:b/>
          <w:bCs/>
        </w:rPr>
        <w:t xml:space="preserve"> K. Belfield, G. </w:t>
      </w:r>
      <w:proofErr w:type="spellStart"/>
      <w:r w:rsidR="00B9669C">
        <w:rPr>
          <w:b/>
          <w:bCs/>
        </w:rPr>
        <w:t>Esperdy</w:t>
      </w:r>
      <w:proofErr w:type="spellEnd"/>
      <w:r w:rsidR="00B9669C">
        <w:rPr>
          <w:b/>
          <w:bCs/>
        </w:rPr>
        <w:t xml:space="preserve">, L. </w:t>
      </w:r>
      <w:proofErr w:type="spellStart"/>
      <w:r w:rsidR="00B9669C">
        <w:rPr>
          <w:b/>
          <w:bCs/>
        </w:rPr>
        <w:t>Hamilon</w:t>
      </w:r>
      <w:proofErr w:type="spellEnd"/>
      <w:r w:rsidR="00B9669C">
        <w:rPr>
          <w:b/>
          <w:bCs/>
        </w:rPr>
        <w:t>, B. Haggerty, M. Stanko, T. Adams</w:t>
      </w:r>
    </w:p>
    <w:p w14:paraId="22F79BC6" w14:textId="101FBB72" w:rsidR="00B9669C" w:rsidRDefault="00B9669C" w:rsidP="00B9669C">
      <w:pPr>
        <w:spacing w:line="240" w:lineRule="auto"/>
        <w:ind w:left="360"/>
        <w:rPr>
          <w:b/>
          <w:bCs/>
        </w:rPr>
      </w:pPr>
    </w:p>
    <w:p w14:paraId="2C66C6F4" w14:textId="77FEF4EB" w:rsidR="00B9669C" w:rsidRPr="008A0FD5" w:rsidRDefault="00B9669C" w:rsidP="008A0FD5">
      <w:pPr>
        <w:spacing w:after="120" w:line="240" w:lineRule="auto"/>
        <w:ind w:left="360"/>
        <w:rPr>
          <w:b/>
          <w:bCs/>
        </w:rPr>
      </w:pPr>
      <w:r>
        <w:rPr>
          <w:b/>
          <w:bCs/>
        </w:rPr>
        <w:t xml:space="preserve">Guests: L. Simon, S. </w:t>
      </w:r>
      <w:proofErr w:type="spellStart"/>
      <w:r>
        <w:rPr>
          <w:b/>
          <w:bCs/>
        </w:rPr>
        <w:t>Ziavras</w:t>
      </w:r>
      <w:proofErr w:type="spellEnd"/>
      <w:r>
        <w:rPr>
          <w:b/>
          <w:bCs/>
        </w:rPr>
        <w:t>, A. Pacheco, M. Hoskins</w:t>
      </w:r>
      <w:r w:rsidR="00050244">
        <w:rPr>
          <w:b/>
          <w:bCs/>
        </w:rPr>
        <w:t>, M. Johnson</w:t>
      </w:r>
      <w:r>
        <w:rPr>
          <w:b/>
          <w:bCs/>
        </w:rPr>
        <w:t xml:space="preserve"> </w:t>
      </w:r>
    </w:p>
    <w:p w14:paraId="52C3C6A4" w14:textId="77777777" w:rsidR="008A0FD5" w:rsidRPr="008B49D3" w:rsidRDefault="008A0FD5" w:rsidP="008A0FD5">
      <w:pPr>
        <w:spacing w:after="120" w:line="240" w:lineRule="auto"/>
        <w:ind w:left="360"/>
      </w:pPr>
    </w:p>
    <w:p w14:paraId="53B92DFC" w14:textId="4A4D8545" w:rsidR="008B49D3" w:rsidRPr="00B9669C" w:rsidRDefault="008B49D3" w:rsidP="00B9669C">
      <w:pPr>
        <w:spacing w:after="120" w:line="240" w:lineRule="auto"/>
        <w:ind w:firstLine="360"/>
        <w:rPr>
          <w:u w:val="single"/>
        </w:rPr>
      </w:pPr>
      <w:r w:rsidRPr="00B9669C">
        <w:rPr>
          <w:u w:val="single"/>
        </w:rPr>
        <w:t>Approval of Minutes of the Facult</w:t>
      </w:r>
      <w:r w:rsidR="00A666DB" w:rsidRPr="00B9669C">
        <w:rPr>
          <w:u w:val="single"/>
        </w:rPr>
        <w:t xml:space="preserve">y Senate meeting on </w:t>
      </w:r>
      <w:r w:rsidR="00FB0077" w:rsidRPr="00B9669C">
        <w:rPr>
          <w:u w:val="single"/>
        </w:rPr>
        <w:t xml:space="preserve">February </w:t>
      </w:r>
      <w:r w:rsidR="00F61CC7" w:rsidRPr="00B9669C">
        <w:rPr>
          <w:u w:val="single"/>
        </w:rPr>
        <w:t>20</w:t>
      </w:r>
      <w:r w:rsidR="00D66AAC" w:rsidRPr="00B9669C">
        <w:rPr>
          <w:u w:val="single"/>
        </w:rPr>
        <w:t>, 202</w:t>
      </w:r>
      <w:r w:rsidR="0036025E" w:rsidRPr="00B9669C">
        <w:rPr>
          <w:u w:val="single"/>
        </w:rPr>
        <w:t>4</w:t>
      </w:r>
    </w:p>
    <w:p w14:paraId="4402535C" w14:textId="5BC8361F" w:rsidR="00315533" w:rsidRDefault="00315533" w:rsidP="00315533">
      <w:pPr>
        <w:pStyle w:val="ListParagraph"/>
        <w:spacing w:after="120" w:line="240" w:lineRule="auto"/>
        <w:contextualSpacing w:val="0"/>
      </w:pPr>
      <w:r>
        <w:t>Approval of the minutes by A. Borgaonkar, seconded by A. Lefkovitz</w:t>
      </w:r>
    </w:p>
    <w:p w14:paraId="34D8CD07" w14:textId="77777777" w:rsidR="00315533" w:rsidRPr="008B49D3" w:rsidRDefault="00315533" w:rsidP="00315533">
      <w:pPr>
        <w:pStyle w:val="ListParagraph"/>
        <w:spacing w:after="120" w:line="240" w:lineRule="auto"/>
        <w:contextualSpacing w:val="0"/>
      </w:pPr>
    </w:p>
    <w:p w14:paraId="5AD06FFD" w14:textId="2F74BE86" w:rsidR="008B49D3" w:rsidRPr="00B9669C" w:rsidRDefault="008B49D3" w:rsidP="00B9669C">
      <w:pPr>
        <w:spacing w:after="120" w:line="240" w:lineRule="auto"/>
        <w:ind w:firstLine="360"/>
        <w:rPr>
          <w:u w:val="single"/>
        </w:rPr>
      </w:pPr>
      <w:r w:rsidRPr="00B9669C">
        <w:rPr>
          <w:u w:val="single"/>
        </w:rPr>
        <w:t>Report o</w:t>
      </w:r>
      <w:r w:rsidR="00B9669C">
        <w:rPr>
          <w:u w:val="single"/>
        </w:rPr>
        <w:t>f the Faculty Senate President</w:t>
      </w:r>
    </w:p>
    <w:p w14:paraId="5C227D15" w14:textId="1382D702" w:rsidR="009A7BC8" w:rsidRDefault="00A46948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NJIT membership in </w:t>
      </w:r>
      <w:r w:rsidRPr="00A46948">
        <w:t>PTIE</w:t>
      </w:r>
      <w:r>
        <w:t xml:space="preserve"> - </w:t>
      </w:r>
      <w:r w:rsidRPr="00A46948">
        <w:t>Promotion and Tenure for Innovation and Entrepreneurship</w:t>
      </w:r>
    </w:p>
    <w:p w14:paraId="1D7F15A9" w14:textId="63BEBA78" w:rsidR="00315533" w:rsidRDefault="00050244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Town Hall: Update on draft of NJIT strategic plan</w:t>
      </w:r>
    </w:p>
    <w:p w14:paraId="5DC9326B" w14:textId="048E9F6A" w:rsidR="00050244" w:rsidRDefault="00050244" w:rsidP="00AE7432">
      <w:pPr>
        <w:spacing w:after="120" w:line="240" w:lineRule="auto"/>
        <w:ind w:left="1980"/>
      </w:pPr>
      <w:r>
        <w:t>March 20, 2024, 2:30, Agile Strategy Lab</w:t>
      </w:r>
    </w:p>
    <w:p w14:paraId="5ED58F3A" w14:textId="77777777" w:rsidR="00315533" w:rsidRDefault="00315533" w:rsidP="00315533">
      <w:pPr>
        <w:pStyle w:val="ListParagraph"/>
        <w:spacing w:after="120" w:line="240" w:lineRule="auto"/>
        <w:ind w:left="1440"/>
        <w:contextualSpacing w:val="0"/>
      </w:pPr>
    </w:p>
    <w:p w14:paraId="5342A5E5" w14:textId="2DED77E0" w:rsidR="00EF1304" w:rsidRPr="00050244" w:rsidRDefault="00F61CC7" w:rsidP="00050244">
      <w:pPr>
        <w:spacing w:after="120" w:line="240" w:lineRule="auto"/>
        <w:ind w:firstLine="360"/>
        <w:rPr>
          <w:u w:val="single"/>
        </w:rPr>
      </w:pPr>
      <w:r w:rsidRPr="00050244">
        <w:rPr>
          <w:u w:val="single"/>
        </w:rPr>
        <w:t>NJII update</w:t>
      </w:r>
      <w:r w:rsidR="005B0FE0" w:rsidRPr="00050244">
        <w:rPr>
          <w:u w:val="single"/>
        </w:rPr>
        <w:t xml:space="preserve">, </w:t>
      </w:r>
      <w:r w:rsidRPr="00050244">
        <w:rPr>
          <w:u w:val="single"/>
        </w:rPr>
        <w:t xml:space="preserve">Michael Johnson </w:t>
      </w:r>
    </w:p>
    <w:p w14:paraId="33B01197" w14:textId="791B64B5" w:rsidR="00315533" w:rsidRDefault="00E0360B" w:rsidP="00315533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 w:rsidRPr="00E0360B">
        <w:t>Let NJII know your strategic needs</w:t>
      </w:r>
    </w:p>
    <w:p w14:paraId="763ABFC1" w14:textId="77777777" w:rsidR="00315533" w:rsidRDefault="00315533" w:rsidP="00315533">
      <w:pPr>
        <w:spacing w:after="120" w:line="240" w:lineRule="auto"/>
        <w:ind w:left="1440"/>
      </w:pPr>
    </w:p>
    <w:p w14:paraId="1836F685" w14:textId="77777777" w:rsidR="00050244" w:rsidRDefault="00FC090A" w:rsidP="00050244">
      <w:pPr>
        <w:spacing w:after="120" w:line="240" w:lineRule="auto"/>
        <w:ind w:firstLine="360"/>
        <w:rPr>
          <w:u w:val="single"/>
        </w:rPr>
      </w:pPr>
      <w:r w:rsidRPr="00050244">
        <w:rPr>
          <w:u w:val="single"/>
        </w:rPr>
        <w:t>Cybersecurity</w:t>
      </w:r>
      <w:r w:rsidR="005B0FE0" w:rsidRPr="00050244">
        <w:rPr>
          <w:u w:val="single"/>
        </w:rPr>
        <w:t xml:space="preserve"> update</w:t>
      </w:r>
      <w:r w:rsidRPr="00050244">
        <w:rPr>
          <w:u w:val="single"/>
        </w:rPr>
        <w:t>, Blake Haggarty</w:t>
      </w:r>
    </w:p>
    <w:p w14:paraId="3D11F35A" w14:textId="597A3027" w:rsidR="00FC1A17" w:rsidRPr="00050244" w:rsidRDefault="00050244" w:rsidP="00050244">
      <w:pPr>
        <w:pStyle w:val="ListParagraph"/>
        <w:numPr>
          <w:ilvl w:val="0"/>
          <w:numId w:val="33"/>
        </w:numPr>
        <w:spacing w:after="120" w:line="240" w:lineRule="auto"/>
        <w:ind w:left="1440"/>
        <w:rPr>
          <w:u w:val="single"/>
        </w:rPr>
      </w:pPr>
      <w:r>
        <w:t>Be vigilant</w:t>
      </w:r>
    </w:p>
    <w:p w14:paraId="5DB81626" w14:textId="444CD141" w:rsidR="00390C90" w:rsidRDefault="00390C90" w:rsidP="00390C90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If you see </w:t>
      </w:r>
      <w:r w:rsidR="0071272C">
        <w:t>suspicious email</w:t>
      </w:r>
      <w:r>
        <w:t xml:space="preserve">, forward to </w:t>
      </w:r>
      <w:hyperlink r:id="rId6" w:history="1">
        <w:r w:rsidRPr="00F97849">
          <w:rPr>
            <w:rStyle w:val="Hyperlink"/>
          </w:rPr>
          <w:t>abuse@njit.edu</w:t>
        </w:r>
      </w:hyperlink>
      <w:r>
        <w:t xml:space="preserve"> </w:t>
      </w:r>
    </w:p>
    <w:p w14:paraId="6F3BDD39" w14:textId="77777777" w:rsidR="00FF46D4" w:rsidRDefault="00FF46D4" w:rsidP="00FF46D4">
      <w:pPr>
        <w:spacing w:after="120" w:line="240" w:lineRule="auto"/>
      </w:pPr>
    </w:p>
    <w:p w14:paraId="23451B70" w14:textId="0D5B65FF" w:rsidR="005B0FE0" w:rsidRDefault="005B0FE0" w:rsidP="00050244">
      <w:pPr>
        <w:spacing w:after="120" w:line="240" w:lineRule="auto"/>
        <w:ind w:firstLine="360"/>
      </w:pPr>
      <w:r w:rsidRPr="00050244">
        <w:rPr>
          <w:u w:val="single"/>
        </w:rPr>
        <w:t>CUE report and motions, David Horntrop</w:t>
      </w:r>
      <w:r w:rsidR="00E67B5D">
        <w:tab/>
      </w:r>
      <w:r w:rsidR="00E67B5D">
        <w:tab/>
      </w:r>
    </w:p>
    <w:p w14:paraId="1DEFAC3C" w14:textId="421E6000" w:rsidR="00E67B5D" w:rsidRDefault="00E67B5D" w:rsidP="00E67B5D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CME</w:t>
      </w:r>
    </w:p>
    <w:p w14:paraId="226EB6D5" w14:textId="5BD1CFA7" w:rsidR="000743DC" w:rsidRDefault="00050244" w:rsidP="000743DC">
      <w:pPr>
        <w:pStyle w:val="ListParagraph"/>
        <w:numPr>
          <w:ilvl w:val="2"/>
          <w:numId w:val="30"/>
        </w:numPr>
        <w:spacing w:after="120" w:line="240" w:lineRule="auto"/>
      </w:pPr>
      <w:r>
        <w:t xml:space="preserve">BS in </w:t>
      </w:r>
      <w:proofErr w:type="spellStart"/>
      <w:r>
        <w:t>ChemE</w:t>
      </w:r>
      <w:proofErr w:type="spellEnd"/>
      <w:r>
        <w:t xml:space="preserve"> - </w:t>
      </w:r>
      <w:r w:rsidR="000743DC">
        <w:t xml:space="preserve">Motion </w:t>
      </w:r>
      <w:r>
        <w:t>by D. Horntrop, Second by A. Lefkovitz</w:t>
      </w:r>
      <w:r w:rsidR="000743DC">
        <w:t>, motion passed unanimously</w:t>
      </w:r>
    </w:p>
    <w:p w14:paraId="7EF8C7F0" w14:textId="2052D45F" w:rsidR="00E67B5D" w:rsidRDefault="00E67B5D" w:rsidP="00E67B5D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ECE</w:t>
      </w:r>
    </w:p>
    <w:p w14:paraId="3DD4A30C" w14:textId="6D6069F7" w:rsidR="000743DC" w:rsidRDefault="00050244" w:rsidP="000743DC">
      <w:pPr>
        <w:pStyle w:val="ListParagraph"/>
        <w:numPr>
          <w:ilvl w:val="2"/>
          <w:numId w:val="30"/>
        </w:numPr>
        <w:spacing w:after="120" w:line="240" w:lineRule="auto"/>
      </w:pPr>
      <w:r>
        <w:t xml:space="preserve">BS in CE, </w:t>
      </w:r>
      <w:r w:rsidR="000743DC">
        <w:t xml:space="preserve">Motion by D. Horntrop, Second by </w:t>
      </w:r>
      <w:r>
        <w:t>A. Lefkovitz</w:t>
      </w:r>
      <w:r w:rsidR="000743DC">
        <w:t>, motion passed unanimously</w:t>
      </w:r>
    </w:p>
    <w:p w14:paraId="24A9FF87" w14:textId="2A571038" w:rsidR="000743DC" w:rsidRDefault="00050244" w:rsidP="00B07D39">
      <w:pPr>
        <w:pStyle w:val="ListParagraph"/>
        <w:numPr>
          <w:ilvl w:val="2"/>
          <w:numId w:val="30"/>
        </w:numPr>
        <w:spacing w:after="120" w:line="240" w:lineRule="auto"/>
      </w:pPr>
      <w:r>
        <w:lastRenderedPageBreak/>
        <w:t xml:space="preserve">Minor in CE, </w:t>
      </w:r>
      <w:r w:rsidR="000743DC">
        <w:t xml:space="preserve">Motion by D. Horntrop, Second </w:t>
      </w:r>
      <w:r>
        <w:t>by A. Borgaonkar</w:t>
      </w:r>
      <w:r w:rsidR="000743DC">
        <w:t>, motion passed unanimously</w:t>
      </w:r>
    </w:p>
    <w:p w14:paraId="4599F753" w14:textId="0C128088" w:rsidR="00E67B5D" w:rsidRDefault="00E67B5D" w:rsidP="00E67B5D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DS &amp; Math</w:t>
      </w:r>
    </w:p>
    <w:p w14:paraId="3CD998DB" w14:textId="4609CA23" w:rsidR="00BE5C88" w:rsidRDefault="00050244" w:rsidP="002D2E77">
      <w:pPr>
        <w:pStyle w:val="ListParagraph"/>
        <w:numPr>
          <w:ilvl w:val="2"/>
          <w:numId w:val="30"/>
        </w:numPr>
        <w:spacing w:line="240" w:lineRule="auto"/>
        <w:ind w:left="2250" w:hanging="270"/>
        <w:contextualSpacing w:val="0"/>
      </w:pPr>
      <w:r>
        <w:t xml:space="preserve">BS in DS, </w:t>
      </w:r>
      <w:r w:rsidR="00BE5C88">
        <w:t>Mo</w:t>
      </w:r>
      <w:r>
        <w:t xml:space="preserve">tion by D. Horntrop, Second by </w:t>
      </w:r>
      <w:r w:rsidR="0071272C">
        <w:t>A. Lefkovi</w:t>
      </w:r>
      <w:r w:rsidR="00AE7432">
        <w:t>tz</w:t>
      </w:r>
      <w:r w:rsidR="00BE5C88">
        <w:t>, motion passed unanimously</w:t>
      </w:r>
    </w:p>
    <w:p w14:paraId="232AD79E" w14:textId="3F99B3B6" w:rsidR="00E67B5D" w:rsidRDefault="00E67B5D" w:rsidP="002D2E77">
      <w:pPr>
        <w:pStyle w:val="ListParagraph"/>
        <w:numPr>
          <w:ilvl w:val="1"/>
          <w:numId w:val="30"/>
        </w:numPr>
        <w:spacing w:line="240" w:lineRule="auto"/>
        <w:contextualSpacing w:val="0"/>
      </w:pPr>
      <w:r>
        <w:t>SAET</w:t>
      </w:r>
    </w:p>
    <w:p w14:paraId="6480C7AC" w14:textId="7D644097" w:rsidR="000743DC" w:rsidRDefault="00050244" w:rsidP="000743DC">
      <w:pPr>
        <w:pStyle w:val="ListParagraph"/>
        <w:numPr>
          <w:ilvl w:val="2"/>
          <w:numId w:val="30"/>
        </w:numPr>
        <w:spacing w:after="120" w:line="240" w:lineRule="auto"/>
      </w:pPr>
      <w:r>
        <w:t xml:space="preserve">Construction Engineering Tech, </w:t>
      </w:r>
      <w:r w:rsidR="000743DC">
        <w:t xml:space="preserve">Motion by D. Horntrop, Second </w:t>
      </w:r>
      <w:r>
        <w:t>by A. Borgaonkar</w:t>
      </w:r>
      <w:r w:rsidR="000743DC">
        <w:t>, motion passed unanimously</w:t>
      </w:r>
    </w:p>
    <w:p w14:paraId="4D234236" w14:textId="351C3127" w:rsidR="000743DC" w:rsidRDefault="00050244" w:rsidP="000743DC">
      <w:pPr>
        <w:pStyle w:val="ListParagraph"/>
        <w:numPr>
          <w:ilvl w:val="2"/>
          <w:numId w:val="30"/>
        </w:numPr>
        <w:spacing w:after="120" w:line="240" w:lineRule="auto"/>
      </w:pPr>
      <w:r>
        <w:t xml:space="preserve">Surveying Engineering Tech, </w:t>
      </w:r>
      <w:r w:rsidR="000743DC">
        <w:t xml:space="preserve">Motion by D. Horntrop, Second </w:t>
      </w:r>
      <w:r>
        <w:t>by A. Borgaonkar</w:t>
      </w:r>
      <w:r w:rsidR="000743DC">
        <w:t>, motion passed unanimously</w:t>
      </w:r>
    </w:p>
    <w:p w14:paraId="06902FA7" w14:textId="77777777" w:rsidR="000743DC" w:rsidRDefault="000743DC" w:rsidP="00BE5C88">
      <w:pPr>
        <w:spacing w:after="120" w:line="240" w:lineRule="auto"/>
        <w:ind w:left="1980"/>
      </w:pPr>
    </w:p>
    <w:p w14:paraId="2F0C6E7A" w14:textId="611177CB" w:rsidR="002D4A4D" w:rsidRPr="0071272C" w:rsidRDefault="002D4A4D" w:rsidP="0071272C">
      <w:pPr>
        <w:spacing w:after="120" w:line="240" w:lineRule="auto"/>
        <w:ind w:firstLine="360"/>
        <w:rPr>
          <w:u w:val="single"/>
        </w:rPr>
      </w:pPr>
      <w:r w:rsidRPr="0071272C">
        <w:rPr>
          <w:u w:val="single"/>
        </w:rPr>
        <w:t>New Business</w:t>
      </w:r>
    </w:p>
    <w:p w14:paraId="762D8B72" w14:textId="55A52072" w:rsidR="00E351D7" w:rsidRPr="00AE7432" w:rsidRDefault="00E351D7" w:rsidP="00E351D7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 w:rsidRPr="00AE7432">
        <w:t>Research fund being negotiated by PSA</w:t>
      </w:r>
    </w:p>
    <w:p w14:paraId="3ADAA595" w14:textId="29FDC30A" w:rsidR="00E351D7" w:rsidRPr="00AE7432" w:rsidRDefault="00AB6195" w:rsidP="00E351D7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 w:rsidRPr="00AE7432">
        <w:t xml:space="preserve">An update on Egypt will be reported at the next FS meeting </w:t>
      </w:r>
    </w:p>
    <w:p w14:paraId="7CD4EA8C" w14:textId="77777777" w:rsidR="00E351D7" w:rsidRDefault="00E351D7" w:rsidP="0071272C">
      <w:pPr>
        <w:pStyle w:val="ListParagraph"/>
        <w:spacing w:after="120" w:line="240" w:lineRule="auto"/>
        <w:ind w:left="1440"/>
        <w:contextualSpacing w:val="0"/>
      </w:pP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B6F98"/>
    <w:multiLevelType w:val="hybridMultilevel"/>
    <w:tmpl w:val="EDC8C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32519B"/>
    <w:multiLevelType w:val="hybridMultilevel"/>
    <w:tmpl w:val="C4C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1868"/>
    <w:multiLevelType w:val="hybridMultilevel"/>
    <w:tmpl w:val="F8B61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9233443">
    <w:abstractNumId w:val="7"/>
  </w:num>
  <w:num w:numId="2" w16cid:durableId="1905408468">
    <w:abstractNumId w:val="22"/>
  </w:num>
  <w:num w:numId="3" w16cid:durableId="1542287079">
    <w:abstractNumId w:val="6"/>
  </w:num>
  <w:num w:numId="4" w16cid:durableId="159123177">
    <w:abstractNumId w:val="32"/>
  </w:num>
  <w:num w:numId="5" w16cid:durableId="1922593978">
    <w:abstractNumId w:val="15"/>
  </w:num>
  <w:num w:numId="6" w16cid:durableId="1111245892">
    <w:abstractNumId w:val="12"/>
  </w:num>
  <w:num w:numId="7" w16cid:durableId="967394827">
    <w:abstractNumId w:val="11"/>
  </w:num>
  <w:num w:numId="8" w16cid:durableId="1711763453">
    <w:abstractNumId w:val="27"/>
  </w:num>
  <w:num w:numId="9" w16cid:durableId="1570919951">
    <w:abstractNumId w:val="3"/>
  </w:num>
  <w:num w:numId="10" w16cid:durableId="549925757">
    <w:abstractNumId w:val="2"/>
  </w:num>
  <w:num w:numId="11" w16cid:durableId="2043633482">
    <w:abstractNumId w:val="26"/>
  </w:num>
  <w:num w:numId="12" w16cid:durableId="2094273994">
    <w:abstractNumId w:val="4"/>
  </w:num>
  <w:num w:numId="13" w16cid:durableId="1153369137">
    <w:abstractNumId w:val="13"/>
  </w:num>
  <w:num w:numId="14" w16cid:durableId="1868978771">
    <w:abstractNumId w:val="16"/>
  </w:num>
  <w:num w:numId="15" w16cid:durableId="1861505589">
    <w:abstractNumId w:val="0"/>
  </w:num>
  <w:num w:numId="16" w16cid:durableId="775298120">
    <w:abstractNumId w:val="31"/>
  </w:num>
  <w:num w:numId="17" w16cid:durableId="2024628320">
    <w:abstractNumId w:val="19"/>
  </w:num>
  <w:num w:numId="18" w16cid:durableId="1532839400">
    <w:abstractNumId w:val="14"/>
  </w:num>
  <w:num w:numId="19" w16cid:durableId="1765759907">
    <w:abstractNumId w:val="5"/>
  </w:num>
  <w:num w:numId="20" w16cid:durableId="2080666248">
    <w:abstractNumId w:val="10"/>
  </w:num>
  <w:num w:numId="21" w16cid:durableId="439842043">
    <w:abstractNumId w:val="28"/>
  </w:num>
  <w:num w:numId="22" w16cid:durableId="1013801995">
    <w:abstractNumId w:val="20"/>
  </w:num>
  <w:num w:numId="23" w16cid:durableId="925268429">
    <w:abstractNumId w:val="21"/>
  </w:num>
  <w:num w:numId="24" w16cid:durableId="233469379">
    <w:abstractNumId w:val="25"/>
  </w:num>
  <w:num w:numId="25" w16cid:durableId="1519660863">
    <w:abstractNumId w:val="29"/>
  </w:num>
  <w:num w:numId="26" w16cid:durableId="201402775">
    <w:abstractNumId w:val="8"/>
  </w:num>
  <w:num w:numId="27" w16cid:durableId="516847067">
    <w:abstractNumId w:val="23"/>
  </w:num>
  <w:num w:numId="28" w16cid:durableId="110176302">
    <w:abstractNumId w:val="17"/>
  </w:num>
  <w:num w:numId="29" w16cid:durableId="2033846235">
    <w:abstractNumId w:val="1"/>
  </w:num>
  <w:num w:numId="30" w16cid:durableId="1680541039">
    <w:abstractNumId w:val="18"/>
  </w:num>
  <w:num w:numId="31" w16cid:durableId="696468882">
    <w:abstractNumId w:val="30"/>
  </w:num>
  <w:num w:numId="32" w16cid:durableId="889415811">
    <w:abstractNumId w:val="24"/>
  </w:num>
  <w:num w:numId="33" w16cid:durableId="860822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4635D"/>
    <w:rsid w:val="00050244"/>
    <w:rsid w:val="00051CDB"/>
    <w:rsid w:val="000544D6"/>
    <w:rsid w:val="00057F5A"/>
    <w:rsid w:val="0006485C"/>
    <w:rsid w:val="000659F4"/>
    <w:rsid w:val="000743DC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1548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7E3"/>
    <w:rsid w:val="002A7E87"/>
    <w:rsid w:val="002B14F7"/>
    <w:rsid w:val="002B2251"/>
    <w:rsid w:val="002C007C"/>
    <w:rsid w:val="002C10F8"/>
    <w:rsid w:val="002C2D4B"/>
    <w:rsid w:val="002D2E77"/>
    <w:rsid w:val="002D4A4D"/>
    <w:rsid w:val="002E1C13"/>
    <w:rsid w:val="002F274E"/>
    <w:rsid w:val="00301CB3"/>
    <w:rsid w:val="00303D46"/>
    <w:rsid w:val="003077B8"/>
    <w:rsid w:val="00315533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0C90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B0FE0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72C"/>
    <w:rsid w:val="00712A5C"/>
    <w:rsid w:val="007134D0"/>
    <w:rsid w:val="007169B2"/>
    <w:rsid w:val="00722A65"/>
    <w:rsid w:val="00726A15"/>
    <w:rsid w:val="007373DA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0FD5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0142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46948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B6195"/>
    <w:rsid w:val="00AC221E"/>
    <w:rsid w:val="00AC2ECB"/>
    <w:rsid w:val="00AC484E"/>
    <w:rsid w:val="00AC7590"/>
    <w:rsid w:val="00AE7432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868E1"/>
    <w:rsid w:val="00B91ECB"/>
    <w:rsid w:val="00B948A3"/>
    <w:rsid w:val="00B94FD6"/>
    <w:rsid w:val="00B96172"/>
    <w:rsid w:val="00B9669C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5C88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07027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60B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351D7"/>
    <w:rsid w:val="00E40E71"/>
    <w:rsid w:val="00E4339F"/>
    <w:rsid w:val="00E45F4A"/>
    <w:rsid w:val="00E50D40"/>
    <w:rsid w:val="00E519FD"/>
    <w:rsid w:val="00E54B27"/>
    <w:rsid w:val="00E57F68"/>
    <w:rsid w:val="00E6031A"/>
    <w:rsid w:val="00E67B5D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1CC7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C090A"/>
    <w:rsid w:val="00FC1A17"/>
    <w:rsid w:val="00FC440A"/>
    <w:rsid w:val="00FD150D"/>
    <w:rsid w:val="00FE04DB"/>
    <w:rsid w:val="00FE15E0"/>
    <w:rsid w:val="00FE51F1"/>
    <w:rsid w:val="00FF073C"/>
    <w:rsid w:val="00FF1904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  <w:style w:type="character" w:styleId="Strong">
    <w:name w:val="Strong"/>
    <w:basedOn w:val="DefaultParagraphFont"/>
    <w:uiPriority w:val="22"/>
    <w:qFormat/>
    <w:rsid w:val="00FF46D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use@nji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2AB9-56F7-4F8B-8BBE-1FABCA8A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2</cp:revision>
  <cp:lastPrinted>2016-11-10T16:18:00Z</cp:lastPrinted>
  <dcterms:created xsi:type="dcterms:W3CDTF">2024-03-24T22:07:00Z</dcterms:created>
  <dcterms:modified xsi:type="dcterms:W3CDTF">2024-03-24T22:07:00Z</dcterms:modified>
</cp:coreProperties>
</file>