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AE87C" w14:textId="7D56E839" w:rsidR="000B07BA" w:rsidRDefault="007B7D88" w:rsidP="007B7D88">
      <w:pPr>
        <w:jc w:val="center"/>
      </w:pPr>
      <w:r>
        <w:t>Minutes</w:t>
      </w:r>
    </w:p>
    <w:p w14:paraId="4C3466B9" w14:textId="3605320B" w:rsidR="007B7D88" w:rsidRDefault="007B7D88" w:rsidP="007B7D88">
      <w:pPr>
        <w:jc w:val="center"/>
      </w:pPr>
      <w:r>
        <w:t>Institute Faculty Meeting</w:t>
      </w:r>
    </w:p>
    <w:p w14:paraId="24DEC1B1" w14:textId="7599FA30" w:rsidR="007B7D88" w:rsidRDefault="007B7D88" w:rsidP="007B7D88">
      <w:pPr>
        <w:jc w:val="center"/>
      </w:pPr>
      <w:r>
        <w:t>17 April 2024</w:t>
      </w:r>
    </w:p>
    <w:p w14:paraId="7824B452" w14:textId="5AB3140E" w:rsidR="007B7D88" w:rsidRDefault="007B7D88" w:rsidP="007B7D88">
      <w:pPr>
        <w:jc w:val="center"/>
      </w:pPr>
      <w:r>
        <w:t>Campus Center Atrium, 2:30 – 4:00 pm</w:t>
      </w:r>
    </w:p>
    <w:p w14:paraId="00676E15" w14:textId="69B34376" w:rsidR="007B7D88" w:rsidRDefault="007B7D88" w:rsidP="007B7D88">
      <w:pPr>
        <w:jc w:val="center"/>
      </w:pPr>
      <w:r>
        <w:t xml:space="preserve">Presiding: Dan Bunker, Faculty Senate President </w:t>
      </w:r>
    </w:p>
    <w:p w14:paraId="54C654EF" w14:textId="77777777" w:rsidR="007B7D88" w:rsidRDefault="007B7D88" w:rsidP="007B7D88">
      <w:pPr>
        <w:jc w:val="center"/>
      </w:pPr>
    </w:p>
    <w:p w14:paraId="60415998" w14:textId="4FB2FA95" w:rsidR="007B7D88" w:rsidRDefault="007B7D88" w:rsidP="007B7D88">
      <w:pPr>
        <w:pStyle w:val="ListParagraph"/>
        <w:numPr>
          <w:ilvl w:val="0"/>
          <w:numId w:val="1"/>
        </w:numPr>
      </w:pPr>
      <w:r>
        <w:t>Convening of the meeting</w:t>
      </w:r>
    </w:p>
    <w:p w14:paraId="6F829370" w14:textId="4DDC26C0" w:rsidR="007B7D88" w:rsidRDefault="007B7D88" w:rsidP="007B7D88">
      <w:pPr>
        <w:pStyle w:val="ListParagraph"/>
        <w:numPr>
          <w:ilvl w:val="1"/>
          <w:numId w:val="1"/>
        </w:numPr>
      </w:pPr>
      <w:r>
        <w:t xml:space="preserve">The meeting convened at </w:t>
      </w:r>
      <w:r w:rsidR="0022341A">
        <w:t>2:50 pm. We did not reach a quorum.</w:t>
      </w:r>
    </w:p>
    <w:p w14:paraId="18026600" w14:textId="22323086" w:rsidR="0022341A" w:rsidRDefault="0022341A" w:rsidP="0022341A">
      <w:pPr>
        <w:pStyle w:val="ListParagraph"/>
        <w:numPr>
          <w:ilvl w:val="0"/>
          <w:numId w:val="1"/>
        </w:numPr>
      </w:pPr>
      <w:r>
        <w:t xml:space="preserve">Approval of the </w:t>
      </w:r>
      <w:r w:rsidR="000B2A8D">
        <w:t xml:space="preserve">February 14, </w:t>
      </w:r>
      <w:proofErr w:type="gramStart"/>
      <w:r w:rsidR="000B2A8D">
        <w:t>2024</w:t>
      </w:r>
      <w:proofErr w:type="gramEnd"/>
      <w:r w:rsidR="000B2A8D">
        <w:t xml:space="preserve"> Institute Faculty Meeting minutes</w:t>
      </w:r>
    </w:p>
    <w:p w14:paraId="73F7A5FE" w14:textId="26F13E18" w:rsidR="00E2556D" w:rsidRDefault="00E2556D" w:rsidP="00E2556D">
      <w:pPr>
        <w:pStyle w:val="ListParagraph"/>
        <w:numPr>
          <w:ilvl w:val="1"/>
          <w:numId w:val="1"/>
        </w:numPr>
      </w:pPr>
    </w:p>
    <w:p w14:paraId="57BD60B3" w14:textId="61AA1483" w:rsidR="000B2A8D" w:rsidRDefault="000B2A8D" w:rsidP="000B2A8D">
      <w:pPr>
        <w:pStyle w:val="ListParagraph"/>
        <w:numPr>
          <w:ilvl w:val="0"/>
          <w:numId w:val="1"/>
        </w:numPr>
      </w:pPr>
      <w:r>
        <w:t>Faculty Senate Report</w:t>
      </w:r>
    </w:p>
    <w:p w14:paraId="61582D7E" w14:textId="2F64C892" w:rsidR="00E2556D" w:rsidRDefault="00E2556D" w:rsidP="00E2556D">
      <w:pPr>
        <w:pStyle w:val="ListParagraph"/>
        <w:numPr>
          <w:ilvl w:val="1"/>
          <w:numId w:val="1"/>
        </w:numPr>
      </w:pPr>
      <w:r>
        <w:t>Request for volunteers to serve on the search committee for the Vice Provost for Faculty Affairs</w:t>
      </w:r>
    </w:p>
    <w:p w14:paraId="76EF08CC" w14:textId="79CE490E" w:rsidR="000B2A8D" w:rsidRDefault="000B2A8D" w:rsidP="000B2A8D">
      <w:pPr>
        <w:pStyle w:val="ListParagraph"/>
        <w:numPr>
          <w:ilvl w:val="0"/>
          <w:numId w:val="1"/>
        </w:numPr>
      </w:pPr>
      <w:r>
        <w:t>Report of the President of the University</w:t>
      </w:r>
    </w:p>
    <w:p w14:paraId="2883C516" w14:textId="1A612717" w:rsidR="00221F01" w:rsidRDefault="00E2556D" w:rsidP="00221F01">
      <w:pPr>
        <w:pStyle w:val="ListParagraph"/>
        <w:numPr>
          <w:ilvl w:val="1"/>
          <w:numId w:val="1"/>
        </w:numPr>
      </w:pPr>
      <w:r>
        <w:t xml:space="preserve">Strategic Plan </w:t>
      </w:r>
    </w:p>
    <w:p w14:paraId="12E7117A" w14:textId="38981621" w:rsidR="000B2A8D" w:rsidRDefault="000B2A8D" w:rsidP="000B2A8D">
      <w:pPr>
        <w:pStyle w:val="ListParagraph"/>
        <w:numPr>
          <w:ilvl w:val="0"/>
          <w:numId w:val="1"/>
        </w:numPr>
      </w:pPr>
      <w:r>
        <w:t>Report of the Provost</w:t>
      </w:r>
    </w:p>
    <w:p w14:paraId="15A3F304" w14:textId="4777E344" w:rsidR="000B2A8D" w:rsidRDefault="00221F01" w:rsidP="000B2A8D">
      <w:pPr>
        <w:pStyle w:val="ListParagraph"/>
        <w:numPr>
          <w:ilvl w:val="1"/>
          <w:numId w:val="1"/>
        </w:numPr>
      </w:pPr>
      <w:r>
        <w:t>VPFA Position and Search</w:t>
      </w:r>
    </w:p>
    <w:p w14:paraId="659A7BA4" w14:textId="6CFD5CFD" w:rsidR="00221F01" w:rsidRDefault="00221F01" w:rsidP="000B2A8D">
      <w:pPr>
        <w:pStyle w:val="ListParagraph"/>
        <w:numPr>
          <w:ilvl w:val="1"/>
          <w:numId w:val="1"/>
        </w:numPr>
      </w:pPr>
      <w:r>
        <w:t>Strategic Plan</w:t>
      </w:r>
    </w:p>
    <w:p w14:paraId="5B471C92" w14:textId="76033242" w:rsidR="00221F01" w:rsidRDefault="00221F01" w:rsidP="000B2A8D">
      <w:pPr>
        <w:pStyle w:val="ListParagraph"/>
        <w:numPr>
          <w:ilvl w:val="1"/>
          <w:numId w:val="1"/>
        </w:numPr>
      </w:pPr>
      <w:r>
        <w:t>The Role of a Vice Provost for Faculty Affairs</w:t>
      </w:r>
    </w:p>
    <w:p w14:paraId="4A34A12F" w14:textId="19AD7EFF" w:rsidR="00221F01" w:rsidRDefault="00221F01" w:rsidP="000B2A8D">
      <w:pPr>
        <w:pStyle w:val="ListParagraph"/>
        <w:numPr>
          <w:ilvl w:val="1"/>
          <w:numId w:val="1"/>
        </w:numPr>
      </w:pPr>
      <w:r>
        <w:t>Teaching Awards</w:t>
      </w:r>
    </w:p>
    <w:p w14:paraId="373012E5" w14:textId="05BDBE21" w:rsidR="000B2A8D" w:rsidRDefault="000B2A8D" w:rsidP="000B2A8D">
      <w:pPr>
        <w:pStyle w:val="ListParagraph"/>
        <w:numPr>
          <w:ilvl w:val="0"/>
          <w:numId w:val="1"/>
        </w:numPr>
      </w:pPr>
      <w:r>
        <w:t>Motion to modify the Faculty Handbook regarding eligibility for promotion to Professor and to Distinguished Professor</w:t>
      </w:r>
    </w:p>
    <w:p w14:paraId="04A8B575" w14:textId="48CE1636" w:rsidR="000B2A8D" w:rsidRDefault="000B2A8D" w:rsidP="000B2A8D">
      <w:pPr>
        <w:pStyle w:val="ListParagraph"/>
        <w:numPr>
          <w:ilvl w:val="1"/>
          <w:numId w:val="1"/>
        </w:numPr>
      </w:pPr>
      <w:r>
        <w:t>Two motions were presented by Dean Kam.</w:t>
      </w:r>
    </w:p>
    <w:p w14:paraId="467099FB" w14:textId="46244CCD" w:rsidR="000B2A8D" w:rsidRDefault="000B2A8D" w:rsidP="000B2A8D">
      <w:pPr>
        <w:pStyle w:val="ListParagraph"/>
        <w:numPr>
          <w:ilvl w:val="1"/>
          <w:numId w:val="1"/>
        </w:numPr>
      </w:pPr>
      <w:r>
        <w:t>Two subsequent applications for promotion to Full Professor</w:t>
      </w:r>
    </w:p>
    <w:p w14:paraId="05B89347" w14:textId="5F3B65BA" w:rsidR="000B2A8D" w:rsidRDefault="000B2A8D" w:rsidP="000B2A8D">
      <w:pPr>
        <w:pStyle w:val="ListParagraph"/>
        <w:numPr>
          <w:ilvl w:val="1"/>
          <w:numId w:val="1"/>
        </w:numPr>
      </w:pPr>
      <w:r>
        <w:t>Two subsequent applications for promotion to Distinguished Professor</w:t>
      </w:r>
    </w:p>
    <w:p w14:paraId="034B3960" w14:textId="53A5BC94" w:rsidR="000B2A8D" w:rsidRDefault="000B2A8D" w:rsidP="000B2A8D">
      <w:pPr>
        <w:pStyle w:val="ListParagraph"/>
        <w:numPr>
          <w:ilvl w:val="1"/>
          <w:numId w:val="1"/>
        </w:numPr>
      </w:pPr>
      <w:r>
        <w:t xml:space="preserve">Did not reach quorum, could not </w:t>
      </w:r>
      <w:r w:rsidR="00E2556D">
        <w:t>vote.</w:t>
      </w:r>
      <w:r>
        <w:t xml:space="preserve"> </w:t>
      </w:r>
    </w:p>
    <w:p w14:paraId="31885441" w14:textId="1C2D7642" w:rsidR="000B2A8D" w:rsidRDefault="000B2A8D" w:rsidP="000B2A8D">
      <w:pPr>
        <w:pStyle w:val="ListParagraph"/>
        <w:numPr>
          <w:ilvl w:val="0"/>
          <w:numId w:val="1"/>
        </w:numPr>
      </w:pPr>
      <w:r>
        <w:t xml:space="preserve">New business </w:t>
      </w:r>
    </w:p>
    <w:sectPr w:rsidR="000B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A4155"/>
    <w:multiLevelType w:val="hybridMultilevel"/>
    <w:tmpl w:val="8680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88"/>
    <w:rsid w:val="000B07BA"/>
    <w:rsid w:val="000B2A8D"/>
    <w:rsid w:val="00221F01"/>
    <w:rsid w:val="0022341A"/>
    <w:rsid w:val="007B7D88"/>
    <w:rsid w:val="00850A9F"/>
    <w:rsid w:val="00E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E24EF"/>
  <w15:chartTrackingRefBased/>
  <w15:docId w15:val="{C1E8B2F5-E5DC-4341-B5C8-C4E0CAC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820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1</cp:revision>
  <dcterms:created xsi:type="dcterms:W3CDTF">2024-04-30T12:42:00Z</dcterms:created>
  <dcterms:modified xsi:type="dcterms:W3CDTF">2024-04-30T13:43:00Z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a9d66632-280d-499c-ad51-f183eb984f44</vt:lpwstr>
  </property>
</Properties>
</file>