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0"/>
          <w:bCs w:val="0"/>
          <w:sz w:val="24"/>
          <w:szCs w:val="24"/>
          <w:vertAlign w:val="baseline"/>
        </w:rPr>
      </w:pPr>
      <w:r w:rsidDel="00000000" w:rsidR="00000000" w:rsidRPr="00000000">
        <w:rPr>
          <w:b w:val="1"/>
          <w:bCs w:val="1"/>
          <w:sz w:val="24"/>
          <w:szCs w:val="24"/>
          <w:vertAlign w:val="baseline"/>
          <w:rtl w:val="0"/>
        </w:rPr>
        <w:t xml:space="preserve">Unilateral Non-Disclosure Agreement</w:t>
      </w: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b w:val="1"/>
          <w:bCs w:val="1"/>
          <w:vertAlign w:val="baseline"/>
          <w:rtl w:val="0"/>
        </w:rPr>
        <w:t xml:space="preserve">(Dissertation/Thesis Defense Observer)</w:t>
      </w:r>
      <w:r w:rsidDel="00000000" w:rsidR="00000000" w:rsidRPr="00000000">
        <w:rPr>
          <w:rtl w:val="0"/>
        </w:rPr>
      </w:r>
    </w:p>
    <w:p w:rsidR="00000000" w:rsidDel="00000000" w:rsidP="00000000" w:rsidRDefault="00000000" w:rsidRPr="00000000" w14:paraId="00000003">
      <w:pPr>
        <w:jc w:val="both"/>
        <w:rPr>
          <w:sz w:val="20"/>
          <w:szCs w:val="20"/>
          <w:vertAlign w:val="baseline"/>
        </w:rPr>
      </w:pPr>
      <w:r w:rsidDel="00000000" w:rsidR="00000000" w:rsidRPr="00000000">
        <w:rPr>
          <w:rtl w:val="0"/>
        </w:rPr>
      </w:r>
    </w:p>
    <w:p w:rsidR="00000000" w:rsidDel="00000000" w:rsidP="00000000" w:rsidRDefault="00000000" w:rsidRPr="00000000" w14:paraId="00000004">
      <w:pPr>
        <w:jc w:val="both"/>
        <w:rPr>
          <w:sz w:val="20"/>
          <w:szCs w:val="20"/>
          <w:vertAlign w:val="baseline"/>
        </w:rPr>
      </w:pPr>
      <w:r w:rsidDel="00000000" w:rsidR="00000000" w:rsidRPr="00000000">
        <w:rPr>
          <w:b w:val="1"/>
          <w:bCs w:val="1"/>
          <w:sz w:val="20"/>
          <w:szCs w:val="20"/>
          <w:vertAlign w:val="baseline"/>
          <w:rtl w:val="0"/>
        </w:rPr>
        <w:t xml:space="preserve">THIS AGREEMENT</w:t>
      </w:r>
      <w:r w:rsidDel="00000000" w:rsidR="00000000" w:rsidRPr="00000000">
        <w:rPr>
          <w:sz w:val="20"/>
          <w:szCs w:val="20"/>
          <w:vertAlign w:val="baseline"/>
          <w:rtl w:val="0"/>
        </w:rPr>
        <w:t xml:space="preserve"> (“Agreement”), effective as of the date set forth below, is by and between each of the below listed separate Dissertation/Thesis Defense Observers (each a “Recipient”) and </w:t>
      </w:r>
      <w:r w:rsidDel="00000000" w:rsidR="00000000" w:rsidRPr="00000000">
        <w:rPr>
          <w:b w:val="1"/>
          <w:bCs w:val="1"/>
          <w:sz w:val="20"/>
          <w:szCs w:val="20"/>
          <w:vertAlign w:val="baseline"/>
          <w:rtl w:val="0"/>
        </w:rPr>
        <w:t xml:space="preserve">New Jersey Institute of Technology</w:t>
      </w:r>
      <w:r w:rsidDel="00000000" w:rsidR="00000000" w:rsidRPr="00000000">
        <w:rPr>
          <w:sz w:val="20"/>
          <w:szCs w:val="20"/>
          <w:vertAlign w:val="baseline"/>
          <w:rtl w:val="0"/>
        </w:rPr>
        <w:t xml:space="preserve">, University Heights, Newark, New Jersey, 07102 (“Discloser”), shall cover the conditions of disclosure of certain confidential and proprietary information between Recipient and Discloser.</w:t>
      </w:r>
    </w:p>
    <w:p w:rsidR="00000000" w:rsidDel="00000000" w:rsidP="00000000" w:rsidRDefault="00000000" w:rsidRPr="00000000" w14:paraId="00000005">
      <w:pPr>
        <w:jc w:val="both"/>
        <w:rPr>
          <w:sz w:val="20"/>
          <w:szCs w:val="20"/>
          <w:vertAlign w:val="baseline"/>
        </w:rPr>
      </w:pPr>
      <w:r w:rsidDel="00000000" w:rsidR="00000000" w:rsidRPr="00000000">
        <w:rPr>
          <w:rtl w:val="0"/>
        </w:rPr>
      </w:r>
    </w:p>
    <w:p w:rsidR="00000000" w:rsidDel="00000000" w:rsidP="00000000" w:rsidRDefault="00000000" w:rsidRPr="00000000" w14:paraId="00000006">
      <w:pPr>
        <w:jc w:val="both"/>
        <w:rPr>
          <w:sz w:val="20"/>
          <w:szCs w:val="20"/>
          <w:vertAlign w:val="baseline"/>
        </w:rPr>
      </w:pPr>
      <w:r w:rsidDel="00000000" w:rsidR="00000000" w:rsidRPr="00000000">
        <w:rPr>
          <w:b w:val="1"/>
          <w:bCs w:val="1"/>
          <w:sz w:val="20"/>
          <w:szCs w:val="20"/>
          <w:vertAlign w:val="baseline"/>
          <w:rtl w:val="0"/>
        </w:rPr>
        <w:t xml:space="preserve">WHEREAS</w:t>
      </w:r>
      <w:r w:rsidDel="00000000" w:rsidR="00000000" w:rsidRPr="00000000">
        <w:rPr>
          <w:sz w:val="20"/>
          <w:szCs w:val="20"/>
          <w:vertAlign w:val="baseline"/>
          <w:rtl w:val="0"/>
        </w:rPr>
        <w:t xml:space="preserve">, Discloser has/will disclose certain technical and business information to Recipient relating to the defense of the following dissertation or thesis (“INFORMATION”):</w:t>
      </w:r>
    </w:p>
    <w:p w:rsidR="00000000" w:rsidDel="00000000" w:rsidP="00000000" w:rsidRDefault="00000000" w:rsidRPr="00000000" w14:paraId="00000007">
      <w:pPr>
        <w:jc w:val="both"/>
        <w:rPr>
          <w:sz w:val="20"/>
          <w:szCs w:val="20"/>
          <w:vertAlign w:val="baseline"/>
        </w:rPr>
      </w:pPr>
      <w:r w:rsidDel="00000000" w:rsidR="00000000" w:rsidRPr="00000000">
        <w:rPr>
          <w:rtl w:val="0"/>
        </w:rPr>
      </w:r>
    </w:p>
    <w:p w:rsidR="00000000" w:rsidDel="00000000" w:rsidP="00000000" w:rsidRDefault="00000000" w:rsidRPr="00000000" w14:paraId="00000008">
      <w:pPr>
        <w:jc w:val="both"/>
        <w:rPr>
          <w:b w:val="0"/>
          <w:bCs w:val="0"/>
          <w:sz w:val="20"/>
          <w:szCs w:val="20"/>
          <w:vertAlign w:val="baseline"/>
        </w:rPr>
      </w:pPr>
      <w:r w:rsidDel="00000000" w:rsidR="00000000" w:rsidRPr="00000000">
        <w:rPr>
          <w:sz w:val="20"/>
          <w:szCs w:val="20"/>
          <w:vertAlign w:val="baseline"/>
          <w:rtl w:val="0"/>
        </w:rPr>
        <w:t xml:space="preserve">Title of Dissertation/Thesis: _______________________________________________________________</w:t>
      </w:r>
      <w:r w:rsidDel="00000000" w:rsidR="00000000" w:rsidRPr="00000000">
        <w:rPr>
          <w:rtl w:val="0"/>
        </w:rPr>
      </w:r>
    </w:p>
    <w:p w:rsidR="00000000" w:rsidDel="00000000" w:rsidP="00000000" w:rsidRDefault="00000000" w:rsidRPr="00000000" w14:paraId="00000009">
      <w:pPr>
        <w:jc w:val="both"/>
        <w:rPr>
          <w:sz w:val="20"/>
          <w:szCs w:val="20"/>
          <w:vertAlign w:val="baseline"/>
        </w:rPr>
      </w:pPr>
      <w:r w:rsidDel="00000000" w:rsidR="00000000" w:rsidRPr="00000000">
        <w:rPr>
          <w:rtl w:val="0"/>
        </w:rPr>
      </w:r>
    </w:p>
    <w:p w:rsidR="00000000" w:rsidDel="00000000" w:rsidP="00000000" w:rsidRDefault="00000000" w:rsidRPr="00000000" w14:paraId="0000000A">
      <w:pPr>
        <w:jc w:val="both"/>
        <w:rPr>
          <w:sz w:val="20"/>
          <w:szCs w:val="20"/>
          <w:vertAlign w:val="baseline"/>
        </w:rPr>
      </w:pPr>
      <w:r w:rsidDel="00000000" w:rsidR="00000000" w:rsidRPr="00000000">
        <w:rPr>
          <w:sz w:val="20"/>
          <w:szCs w:val="20"/>
          <w:vertAlign w:val="baseline"/>
          <w:rtl w:val="0"/>
        </w:rPr>
        <w:t xml:space="preserve">Presenter: _____________________________________________________________________________</w:t>
      </w:r>
    </w:p>
    <w:p w:rsidR="00000000" w:rsidDel="00000000" w:rsidP="00000000" w:rsidRDefault="00000000" w:rsidRPr="00000000" w14:paraId="0000000B">
      <w:pPr>
        <w:jc w:val="both"/>
        <w:rPr>
          <w:sz w:val="20"/>
          <w:szCs w:val="20"/>
          <w:vertAlign w:val="baseline"/>
        </w:rPr>
      </w:pPr>
      <w:r w:rsidDel="00000000" w:rsidR="00000000" w:rsidRPr="00000000">
        <w:rPr>
          <w:rtl w:val="0"/>
        </w:rPr>
      </w:r>
    </w:p>
    <w:p w:rsidR="00000000" w:rsidDel="00000000" w:rsidP="00000000" w:rsidRDefault="00000000" w:rsidRPr="00000000" w14:paraId="0000000C">
      <w:pPr>
        <w:jc w:val="both"/>
        <w:rPr>
          <w:sz w:val="20"/>
          <w:szCs w:val="20"/>
          <w:vertAlign w:val="baseline"/>
        </w:rPr>
      </w:pPr>
      <w:r w:rsidDel="00000000" w:rsidR="00000000" w:rsidRPr="00000000">
        <w:rPr>
          <w:sz w:val="20"/>
          <w:szCs w:val="20"/>
          <w:vertAlign w:val="baseline"/>
          <w:rtl w:val="0"/>
        </w:rPr>
        <w:t xml:space="preserve">Faculty Advisor(s):______________________________________________________________________</w:t>
      </w:r>
    </w:p>
    <w:p w:rsidR="00000000" w:rsidDel="00000000" w:rsidP="00000000" w:rsidRDefault="00000000" w:rsidRPr="00000000" w14:paraId="0000000D">
      <w:pPr>
        <w:jc w:val="both"/>
        <w:rPr>
          <w:sz w:val="20"/>
          <w:szCs w:val="20"/>
          <w:vertAlign w:val="baseline"/>
        </w:rPr>
      </w:pPr>
      <w:r w:rsidDel="00000000" w:rsidR="00000000" w:rsidRPr="00000000">
        <w:rPr>
          <w:rtl w:val="0"/>
        </w:rPr>
      </w:r>
    </w:p>
    <w:p w:rsidR="00000000" w:rsidDel="00000000" w:rsidP="00000000" w:rsidRDefault="00000000" w:rsidRPr="00000000" w14:paraId="0000000E">
      <w:pPr>
        <w:jc w:val="both"/>
        <w:rPr>
          <w:sz w:val="20"/>
          <w:szCs w:val="20"/>
          <w:vertAlign w:val="baseline"/>
        </w:rPr>
      </w:pPr>
      <w:r w:rsidDel="00000000" w:rsidR="00000000" w:rsidRPr="00000000">
        <w:rPr>
          <w:sz w:val="20"/>
          <w:szCs w:val="20"/>
          <w:vertAlign w:val="baseline"/>
          <w:rtl w:val="0"/>
        </w:rPr>
        <w:t xml:space="preserve">Date of Presentation: ____________________________________________________________________</w:t>
      </w:r>
    </w:p>
    <w:p w:rsidR="00000000" w:rsidDel="00000000" w:rsidP="00000000" w:rsidRDefault="00000000" w:rsidRPr="00000000" w14:paraId="0000000F">
      <w:pPr>
        <w:jc w:val="both"/>
        <w:rPr>
          <w:sz w:val="20"/>
          <w:szCs w:val="20"/>
          <w:vertAlign w:val="baseline"/>
        </w:rPr>
      </w:pPr>
      <w:r w:rsidDel="00000000" w:rsidR="00000000" w:rsidRPr="00000000">
        <w:rPr>
          <w:rtl w:val="0"/>
        </w:rPr>
      </w:r>
    </w:p>
    <w:p w:rsidR="00000000" w:rsidDel="00000000" w:rsidP="00000000" w:rsidRDefault="00000000" w:rsidRPr="00000000" w14:paraId="00000010">
      <w:pPr>
        <w:jc w:val="both"/>
        <w:rPr>
          <w:sz w:val="20"/>
          <w:szCs w:val="20"/>
          <w:vertAlign w:val="baseline"/>
        </w:rPr>
      </w:pPr>
      <w:r w:rsidDel="00000000" w:rsidR="00000000" w:rsidRPr="00000000">
        <w:rPr>
          <w:sz w:val="20"/>
          <w:szCs w:val="20"/>
          <w:vertAlign w:val="baseline"/>
          <w:rtl w:val="0"/>
        </w:rPr>
        <w:t xml:space="preserve">Location:______________________________________________________________________________</w:t>
      </w:r>
    </w:p>
    <w:p w:rsidR="00000000" w:rsidDel="00000000" w:rsidP="00000000" w:rsidRDefault="00000000" w:rsidRPr="00000000" w14:paraId="00000011">
      <w:pPr>
        <w:jc w:val="both"/>
        <w:rPr>
          <w:sz w:val="20"/>
          <w:szCs w:val="20"/>
          <w:vertAlign w:val="baseline"/>
        </w:rPr>
      </w:pPr>
      <w:r w:rsidDel="00000000" w:rsidR="00000000" w:rsidRPr="00000000">
        <w:rPr>
          <w:rtl w:val="0"/>
        </w:rPr>
      </w:r>
    </w:p>
    <w:p w:rsidR="00000000" w:rsidDel="00000000" w:rsidP="00000000" w:rsidRDefault="00000000" w:rsidRPr="00000000" w14:paraId="00000012">
      <w:pPr>
        <w:jc w:val="both"/>
        <w:rPr>
          <w:sz w:val="20"/>
          <w:szCs w:val="20"/>
          <w:vertAlign w:val="baseline"/>
        </w:rPr>
      </w:pPr>
      <w:r w:rsidDel="00000000" w:rsidR="00000000" w:rsidRPr="00000000">
        <w:rPr>
          <w:rtl w:val="0"/>
        </w:rPr>
      </w:r>
    </w:p>
    <w:p w:rsidR="00000000" w:rsidDel="00000000" w:rsidP="00000000" w:rsidRDefault="00000000" w:rsidRPr="00000000" w14:paraId="00000013">
      <w:pPr>
        <w:jc w:val="both"/>
        <w:rPr>
          <w:sz w:val="20"/>
          <w:szCs w:val="20"/>
          <w:vertAlign w:val="baseline"/>
        </w:rPr>
      </w:pPr>
      <w:r w:rsidDel="00000000" w:rsidR="00000000" w:rsidRPr="00000000">
        <w:rPr>
          <w:sz w:val="20"/>
          <w:szCs w:val="20"/>
          <w:vertAlign w:val="baseline"/>
          <w:rtl w:val="0"/>
        </w:rPr>
        <w:t xml:space="preserve">This Agreement shall define the manner in which such INFORMATION has been and/or may be provided and/or observed by Discloser and the extent to which such INFORMATION may be used by Recipient.</w:t>
      </w:r>
    </w:p>
    <w:p w:rsidR="00000000" w:rsidDel="00000000" w:rsidP="00000000" w:rsidRDefault="00000000" w:rsidRPr="00000000" w14:paraId="00000014">
      <w:pPr>
        <w:jc w:val="both"/>
        <w:rPr>
          <w:sz w:val="20"/>
          <w:szCs w:val="20"/>
          <w:vertAlign w:val="baseline"/>
        </w:rPr>
      </w:pPr>
      <w:r w:rsidDel="00000000" w:rsidR="00000000" w:rsidRPr="00000000">
        <w:rPr>
          <w:rtl w:val="0"/>
        </w:rPr>
      </w:r>
    </w:p>
    <w:p w:rsidR="00000000" w:rsidDel="00000000" w:rsidP="00000000" w:rsidRDefault="00000000" w:rsidRPr="00000000" w14:paraId="00000015">
      <w:pPr>
        <w:jc w:val="both"/>
        <w:rPr>
          <w:sz w:val="20"/>
          <w:szCs w:val="20"/>
          <w:vertAlign w:val="baseline"/>
        </w:rPr>
      </w:pPr>
      <w:r w:rsidDel="00000000" w:rsidR="00000000" w:rsidRPr="00000000">
        <w:rPr>
          <w:b w:val="1"/>
          <w:bCs w:val="1"/>
          <w:sz w:val="20"/>
          <w:szCs w:val="20"/>
          <w:vertAlign w:val="baseline"/>
          <w:rtl w:val="0"/>
        </w:rPr>
        <w:t xml:space="preserve">NOW, THEREFORE,</w:t>
      </w:r>
      <w:r w:rsidDel="00000000" w:rsidR="00000000" w:rsidRPr="00000000">
        <w:rPr>
          <w:sz w:val="20"/>
          <w:szCs w:val="20"/>
          <w:vertAlign w:val="baseline"/>
          <w:rtl w:val="0"/>
        </w:rPr>
        <w:t xml:space="preserve"> Recipient agrees as follows: </w:t>
      </w:r>
    </w:p>
    <w:p w:rsidR="00000000" w:rsidDel="00000000" w:rsidP="00000000" w:rsidRDefault="00000000" w:rsidRPr="00000000" w14:paraId="00000016">
      <w:pPr>
        <w:jc w:val="both"/>
        <w:rPr>
          <w:sz w:val="20"/>
          <w:szCs w:val="20"/>
          <w:vertAlign w:val="baseline"/>
        </w:rPr>
      </w:pPr>
      <w:r w:rsidDel="00000000" w:rsidR="00000000" w:rsidRPr="00000000">
        <w:rPr>
          <w:rtl w:val="0"/>
        </w:rPr>
      </w:r>
    </w:p>
    <w:p w:rsidR="00000000" w:rsidDel="00000000" w:rsidP="00000000" w:rsidRDefault="00000000" w:rsidRPr="00000000" w14:paraId="00000017">
      <w:pPr>
        <w:jc w:val="both"/>
        <w:rPr>
          <w:sz w:val="20"/>
          <w:szCs w:val="20"/>
          <w:vertAlign w:val="baseline"/>
        </w:rPr>
      </w:pPr>
      <w:r w:rsidDel="00000000" w:rsidR="00000000" w:rsidRPr="00000000">
        <w:rPr>
          <w:sz w:val="20"/>
          <w:szCs w:val="20"/>
          <w:vertAlign w:val="baseline"/>
          <w:rtl w:val="0"/>
        </w:rPr>
        <w:t xml:space="preserve">1. Recipient may listen to and observe the INFORMATION during the dissertation or thesis defense. Recipient shall not use the INFORMATION for any other purpose of his/her own or that of any third party. Recipient shall not publish or disseminate the INFORMATION without Discloser’s prior written consent. Recipient shall exercise reasonable precautions to protect the integrity and confidentiality of the INFORMATION.</w:t>
      </w:r>
    </w:p>
    <w:p w:rsidR="00000000" w:rsidDel="00000000" w:rsidP="00000000" w:rsidRDefault="00000000" w:rsidRPr="00000000" w14:paraId="00000018">
      <w:pPr>
        <w:jc w:val="both"/>
        <w:rPr>
          <w:sz w:val="20"/>
          <w:szCs w:val="20"/>
          <w:vertAlign w:val="baseline"/>
        </w:rPr>
      </w:pPr>
      <w:r w:rsidDel="00000000" w:rsidR="00000000" w:rsidRPr="00000000">
        <w:rPr>
          <w:rtl w:val="0"/>
        </w:rPr>
      </w:r>
    </w:p>
    <w:p w:rsidR="00000000" w:rsidDel="00000000" w:rsidP="00000000" w:rsidRDefault="00000000" w:rsidRPr="00000000" w14:paraId="00000019">
      <w:pPr>
        <w:ind w:right="54"/>
        <w:jc w:val="both"/>
        <w:rPr>
          <w:sz w:val="20"/>
          <w:szCs w:val="20"/>
          <w:vertAlign w:val="baseline"/>
        </w:rPr>
      </w:pPr>
      <w:r w:rsidDel="00000000" w:rsidR="00000000" w:rsidRPr="00000000">
        <w:rPr>
          <w:sz w:val="20"/>
          <w:szCs w:val="20"/>
          <w:vertAlign w:val="baseline"/>
          <w:rtl w:val="0"/>
        </w:rPr>
        <w:t xml:space="preserve">2. This Agreement shall not apply to INFORMATION which: (a) is known to Recipient prior to its disclosure by Discloser as evidenced by written records; (b) is or becomes publicly available under circumstances involving no breach of this Agreement; or (c) is required to be disclosed by judgment, order or legal process, provided that Recipient uses best efforts to give Discloser reasonable prior notice thereof.</w:t>
      </w:r>
    </w:p>
    <w:p w:rsidR="00000000" w:rsidDel="00000000" w:rsidP="00000000" w:rsidRDefault="00000000" w:rsidRPr="00000000" w14:paraId="0000001A">
      <w:pPr>
        <w:jc w:val="both"/>
        <w:rPr>
          <w:sz w:val="20"/>
          <w:szCs w:val="20"/>
          <w:vertAlign w:val="baseline"/>
        </w:rPr>
      </w:pPr>
      <w:r w:rsidDel="00000000" w:rsidR="00000000" w:rsidRPr="00000000">
        <w:rPr>
          <w:rtl w:val="0"/>
        </w:rPr>
      </w:r>
    </w:p>
    <w:p w:rsidR="00000000" w:rsidDel="00000000" w:rsidP="00000000" w:rsidRDefault="00000000" w:rsidRPr="00000000" w14:paraId="0000001B">
      <w:pPr>
        <w:jc w:val="both"/>
        <w:rPr>
          <w:sz w:val="20"/>
          <w:szCs w:val="20"/>
          <w:vertAlign w:val="baseline"/>
        </w:rPr>
      </w:pPr>
      <w:r w:rsidDel="00000000" w:rsidR="00000000" w:rsidRPr="00000000">
        <w:rPr>
          <w:sz w:val="20"/>
          <w:szCs w:val="20"/>
          <w:vertAlign w:val="baseline"/>
          <w:rtl w:val="0"/>
        </w:rPr>
        <w:t xml:space="preserve">3. The obligations of confidentiality herein shall survive and remain in effect in perpetuity. Recipient agrees that any threatened or actual breach of this Agreement by Recipient may cause irreparable damage to Discloser and Recipient therefore agrees, in addition to Discloser's remedies at law for breach, to the granting of injunctive relief to Discloser to enforce this Agreement. </w:t>
      </w:r>
    </w:p>
    <w:p w:rsidR="00000000" w:rsidDel="00000000" w:rsidP="00000000" w:rsidRDefault="00000000" w:rsidRPr="00000000" w14:paraId="0000001C">
      <w:pPr>
        <w:jc w:val="both"/>
        <w:rPr>
          <w:sz w:val="20"/>
          <w:szCs w:val="20"/>
          <w:vertAlign w:val="baseline"/>
        </w:rPr>
      </w:pPr>
      <w:r w:rsidDel="00000000" w:rsidR="00000000" w:rsidRPr="00000000">
        <w:rPr>
          <w:rtl w:val="0"/>
        </w:rPr>
      </w:r>
    </w:p>
    <w:p w:rsidR="00000000" w:rsidDel="00000000" w:rsidP="00000000" w:rsidRDefault="00000000" w:rsidRPr="00000000" w14:paraId="0000001D">
      <w:pPr>
        <w:jc w:val="both"/>
        <w:rPr>
          <w:sz w:val="20"/>
          <w:szCs w:val="20"/>
          <w:vertAlign w:val="baseline"/>
        </w:rPr>
      </w:pPr>
      <w:r w:rsidDel="00000000" w:rsidR="00000000" w:rsidRPr="00000000">
        <w:rPr>
          <w:sz w:val="20"/>
          <w:szCs w:val="20"/>
          <w:vertAlign w:val="baseline"/>
          <w:rtl w:val="0"/>
        </w:rPr>
        <w:t xml:space="preserve">4. No change in this Agreement shall be effective unless such change is agreed upon by Discloser in writing. This Agreement expresses the sole and entire Agreement between the parties in this matter and supersedes all prior discussions, representations and understandings in this matter. This Agreement shall be deemed to be executed within and interpreted in accordance with the laws of New Jersey with all disputes venued in Essex County. Recipient’s signature sent by facsimile transmission or electronic mail is valid and binding.</w:t>
      </w:r>
    </w:p>
    <w:p w:rsidR="00000000" w:rsidDel="00000000" w:rsidP="00000000" w:rsidRDefault="00000000" w:rsidRPr="00000000" w14:paraId="0000001E">
      <w:pPr>
        <w:jc w:val="both"/>
        <w:rPr>
          <w:sz w:val="20"/>
          <w:szCs w:val="20"/>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 WITNESS WHEREOF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Recipient has executed this Agreement on behalf of himself/herself only as of the date set forth below.  There is no joint liability among the below listed Recipients.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Recipient: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br w:type="textWrapping"/>
      </w:r>
      <w:r w:rsidDel="00000000" w:rsidR="00000000" w:rsidRPr="00000000">
        <w:rPr>
          <w:rtl w:val="0"/>
        </w:rPr>
      </w:r>
    </w:p>
    <w:tbl>
      <w:tblPr>
        <w:tblStyle w:val="Table1"/>
        <w:tblW w:w="8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6"/>
        <w:gridCol w:w="2214"/>
        <w:gridCol w:w="2214"/>
        <w:gridCol w:w="2214"/>
        <w:tblGridChange w:id="0">
          <w:tblGrid>
            <w:gridCol w:w="2106"/>
            <w:gridCol w:w="2214"/>
            <w:gridCol w:w="2214"/>
            <w:gridCol w:w="2214"/>
          </w:tblGrid>
        </w:tblGridChange>
      </w:tblGrid>
      <w:tr>
        <w:trPr>
          <w:cantSplit w:val="0"/>
          <w:tblHeader w:val="1"/>
        </w:trPr>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Name</w:t>
              <w:tab/>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Address</w:t>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Signature</w:t>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Date</w:t>
            </w:r>
          </w:p>
        </w:tc>
      </w:tr>
      <w:tr>
        <w:trPr>
          <w:cantSplit w:val="0"/>
          <w:trHeight w:val="1008" w:hRule="atLeast"/>
          <w:tblHeader w:val="0"/>
        </w:trPr>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8" w:hRule="atLeast"/>
          <w:tblHeader w:val="0"/>
        </w:trPr>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rPr>
          <w:sz w:val="20"/>
          <w:szCs w:val="20"/>
          <w:vertAlign w:val="baseline"/>
        </w:rPr>
      </w:pPr>
      <w:r w:rsidDel="00000000" w:rsidR="00000000" w:rsidRPr="00000000">
        <w:rPr>
          <w:rtl w:val="0"/>
        </w:rPr>
      </w:r>
    </w:p>
    <w:sectPr>
      <w:headerReference r:id="rId6" w:type="default"/>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upload your completed NDA document via the NJIT InfoReady portal: https://njit.infoready4.com/#techtransfer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Instructions: 1. Click the link above. 2. Log in using the New Jersey Institute of Technology Login button. 3. Follow the prompts to upload your document.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36"/>
      <w:szCs w:val="36"/>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