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565B697" w:rsidR="005D3DF6" w:rsidRDefault="00E23FB3">
      <w:pPr>
        <w:spacing w:before="240" w:after="240" w:line="240" w:lineRule="auto"/>
        <w:jc w:val="center"/>
        <w:rPr>
          <w:b/>
          <w:sz w:val="24"/>
          <w:szCs w:val="24"/>
        </w:rPr>
      </w:pPr>
      <w:r>
        <w:rPr>
          <w:b/>
          <w:sz w:val="24"/>
          <w:szCs w:val="24"/>
        </w:rPr>
        <w:t xml:space="preserve"> Minutes</w:t>
      </w:r>
    </w:p>
    <w:p w14:paraId="00000002" w14:textId="77777777" w:rsidR="005D3DF6" w:rsidRDefault="00E23FB3">
      <w:pPr>
        <w:spacing w:before="240" w:after="240" w:line="240" w:lineRule="auto"/>
        <w:jc w:val="center"/>
        <w:rPr>
          <w:b/>
          <w:sz w:val="24"/>
          <w:szCs w:val="24"/>
        </w:rPr>
      </w:pPr>
      <w:r>
        <w:rPr>
          <w:b/>
          <w:sz w:val="24"/>
          <w:szCs w:val="24"/>
        </w:rPr>
        <w:t>Lecturers and Educators Congress</w:t>
      </w:r>
    </w:p>
    <w:p w14:paraId="00000003" w14:textId="77777777" w:rsidR="005D3DF6" w:rsidRDefault="00E23FB3">
      <w:pPr>
        <w:spacing w:before="240" w:after="240" w:line="240" w:lineRule="auto"/>
        <w:jc w:val="center"/>
        <w:rPr>
          <w:b/>
          <w:sz w:val="24"/>
          <w:szCs w:val="24"/>
        </w:rPr>
      </w:pPr>
      <w:r>
        <w:rPr>
          <w:b/>
          <w:sz w:val="24"/>
          <w:szCs w:val="24"/>
        </w:rPr>
        <w:t>Nov. 13, 2024</w:t>
      </w:r>
    </w:p>
    <w:p w14:paraId="00000004" w14:textId="5A1AC0A1" w:rsidR="005D3DF6" w:rsidRDefault="00E23FB3">
      <w:pPr>
        <w:spacing w:before="240" w:after="240" w:line="240" w:lineRule="auto"/>
        <w:jc w:val="center"/>
        <w:rPr>
          <w:b/>
          <w:color w:val="1155CC"/>
          <w:sz w:val="24"/>
          <w:szCs w:val="24"/>
          <w:u w:val="single"/>
        </w:rPr>
      </w:pPr>
      <w:r>
        <w:rPr>
          <w:b/>
          <w:sz w:val="24"/>
          <w:szCs w:val="24"/>
        </w:rPr>
        <w:t>4:00-5:30 PM – Fenster 590 or</w:t>
      </w:r>
      <w:hyperlink r:id="rId5">
        <w:r>
          <w:rPr>
            <w:b/>
            <w:color w:val="1155CC"/>
            <w:sz w:val="24"/>
            <w:szCs w:val="24"/>
            <w:u w:val="single"/>
          </w:rPr>
          <w:t xml:space="preserve"> via Zoom</w:t>
        </w:r>
      </w:hyperlink>
    </w:p>
    <w:p w14:paraId="4F5CD168" w14:textId="36DA525B" w:rsidR="00E23FB3" w:rsidRDefault="00E23FB3">
      <w:pPr>
        <w:spacing w:before="240" w:after="240" w:line="240" w:lineRule="auto"/>
        <w:jc w:val="center"/>
        <w:rPr>
          <w:sz w:val="24"/>
          <w:szCs w:val="24"/>
        </w:rPr>
      </w:pPr>
    </w:p>
    <w:p w14:paraId="70964326" w14:textId="25B4E8DF" w:rsidR="00E23FB3" w:rsidRDefault="00E23FB3" w:rsidP="00E23FB3">
      <w:pPr>
        <w:spacing w:before="240" w:after="240" w:line="240" w:lineRule="auto"/>
        <w:rPr>
          <w:sz w:val="24"/>
          <w:szCs w:val="24"/>
        </w:rPr>
      </w:pPr>
      <w:r>
        <w:rPr>
          <w:sz w:val="24"/>
          <w:szCs w:val="24"/>
        </w:rPr>
        <w:t>Present:</w:t>
      </w:r>
      <w:r w:rsidR="00CB2AC9">
        <w:rPr>
          <w:sz w:val="24"/>
          <w:szCs w:val="24"/>
        </w:rPr>
        <w:t xml:space="preserve">  Maria Stanko (President), Catherine Siemann (Secretary), Scott Kent (Treasurer), </w:t>
      </w:r>
      <w:r w:rsidR="003C440E">
        <w:rPr>
          <w:sz w:val="24"/>
          <w:szCs w:val="24"/>
        </w:rPr>
        <w:t xml:space="preserve">Emily </w:t>
      </w:r>
      <w:proofErr w:type="spellStart"/>
      <w:r w:rsidR="003C440E">
        <w:rPr>
          <w:sz w:val="24"/>
          <w:szCs w:val="24"/>
        </w:rPr>
        <w:t>Agbenyega</w:t>
      </w:r>
      <w:proofErr w:type="spellEnd"/>
      <w:r w:rsidR="003C440E">
        <w:rPr>
          <w:sz w:val="24"/>
          <w:szCs w:val="24"/>
        </w:rPr>
        <w:t xml:space="preserve"> (HC), </w:t>
      </w:r>
      <w:r w:rsidR="00CB2AC9">
        <w:rPr>
          <w:sz w:val="24"/>
          <w:szCs w:val="24"/>
        </w:rPr>
        <w:t xml:space="preserve">Jose Alcala, Annie Chatterjee, </w:t>
      </w:r>
      <w:r w:rsidR="003F2C1C">
        <w:rPr>
          <w:sz w:val="24"/>
          <w:szCs w:val="24"/>
        </w:rPr>
        <w:t xml:space="preserve">John Esche, </w:t>
      </w:r>
      <w:r w:rsidR="00CB2AC9">
        <w:rPr>
          <w:sz w:val="24"/>
          <w:szCs w:val="24"/>
        </w:rPr>
        <w:t xml:space="preserve">Risa Gorelick, </w:t>
      </w:r>
      <w:r w:rsidR="00585C25">
        <w:rPr>
          <w:sz w:val="24"/>
          <w:szCs w:val="24"/>
        </w:rPr>
        <w:t xml:space="preserve">Arashdeep Kaur, Ravneet Kaur, </w:t>
      </w:r>
      <w:r w:rsidR="00CB2AC9">
        <w:rPr>
          <w:sz w:val="24"/>
          <w:szCs w:val="24"/>
        </w:rPr>
        <w:t xml:space="preserve">Mary </w:t>
      </w:r>
      <w:proofErr w:type="spellStart"/>
      <w:r w:rsidR="00CB2AC9">
        <w:rPr>
          <w:sz w:val="24"/>
          <w:szCs w:val="24"/>
        </w:rPr>
        <w:t>Konsolaki</w:t>
      </w:r>
      <w:proofErr w:type="spellEnd"/>
      <w:r w:rsidR="00CB2AC9">
        <w:rPr>
          <w:sz w:val="24"/>
          <w:szCs w:val="24"/>
        </w:rPr>
        <w:t xml:space="preserve">, </w:t>
      </w:r>
      <w:r w:rsidR="003C440E">
        <w:rPr>
          <w:sz w:val="24"/>
          <w:szCs w:val="24"/>
        </w:rPr>
        <w:t xml:space="preserve">Gerry Milano, </w:t>
      </w:r>
      <w:r w:rsidR="00CB2AC9">
        <w:rPr>
          <w:sz w:val="24"/>
          <w:szCs w:val="24"/>
        </w:rPr>
        <w:t xml:space="preserve">Dipesh Patel, </w:t>
      </w:r>
      <w:r w:rsidR="00B51D22">
        <w:rPr>
          <w:sz w:val="24"/>
          <w:szCs w:val="24"/>
        </w:rPr>
        <w:t xml:space="preserve">Eddie Sanchez, </w:t>
      </w:r>
      <w:r w:rsidR="003C440E">
        <w:rPr>
          <w:sz w:val="24"/>
          <w:szCs w:val="24"/>
        </w:rPr>
        <w:t xml:space="preserve">Peter Ward (Math), </w:t>
      </w:r>
      <w:r w:rsidR="00CB2AC9">
        <w:rPr>
          <w:sz w:val="24"/>
          <w:szCs w:val="24"/>
        </w:rPr>
        <w:t xml:space="preserve">John </w:t>
      </w:r>
      <w:proofErr w:type="spellStart"/>
      <w:r w:rsidR="00CB2AC9">
        <w:rPr>
          <w:sz w:val="24"/>
          <w:szCs w:val="24"/>
        </w:rPr>
        <w:t>Yarotsky</w:t>
      </w:r>
      <w:proofErr w:type="spellEnd"/>
      <w:r w:rsidR="00CB2AC9">
        <w:rPr>
          <w:sz w:val="24"/>
          <w:szCs w:val="24"/>
        </w:rPr>
        <w:t>, Chris Zeiner</w:t>
      </w:r>
    </w:p>
    <w:p w14:paraId="080356EE" w14:textId="77777777" w:rsidR="00E23FB3" w:rsidRDefault="00E23FB3">
      <w:pPr>
        <w:spacing w:before="240" w:after="240" w:line="240" w:lineRule="auto"/>
        <w:jc w:val="center"/>
        <w:rPr>
          <w:sz w:val="24"/>
          <w:szCs w:val="24"/>
        </w:rPr>
      </w:pPr>
    </w:p>
    <w:p w14:paraId="00000005" w14:textId="77777777" w:rsidR="005D3DF6" w:rsidRDefault="00E23FB3">
      <w:pPr>
        <w:spacing w:before="240" w:after="240" w:line="240" w:lineRule="auto"/>
        <w:rPr>
          <w:sz w:val="24"/>
          <w:szCs w:val="24"/>
        </w:rPr>
      </w:pPr>
      <w:r>
        <w:rPr>
          <w:sz w:val="24"/>
          <w:szCs w:val="24"/>
        </w:rPr>
        <w:t xml:space="preserve"> I.</w:t>
      </w:r>
      <w:r>
        <w:rPr>
          <w:sz w:val="10"/>
          <w:szCs w:val="10"/>
        </w:rPr>
        <w:t xml:space="preserve">         </w:t>
      </w:r>
      <w:r>
        <w:rPr>
          <w:sz w:val="24"/>
          <w:szCs w:val="24"/>
        </w:rPr>
        <w:t xml:space="preserve">  President’s Report - Maria Stanko</w:t>
      </w:r>
    </w:p>
    <w:p w14:paraId="6BF0C58E" w14:textId="6874F46E" w:rsidR="00CB2AC9" w:rsidRPr="00CB2AC9" w:rsidRDefault="00E23FB3" w:rsidP="00CB2AC9">
      <w:pPr>
        <w:numPr>
          <w:ilvl w:val="0"/>
          <w:numId w:val="2"/>
        </w:numPr>
        <w:spacing w:before="240" w:after="240" w:line="240" w:lineRule="auto"/>
        <w:rPr>
          <w:sz w:val="24"/>
          <w:szCs w:val="24"/>
        </w:rPr>
      </w:pPr>
      <w:r>
        <w:rPr>
          <w:sz w:val="24"/>
          <w:szCs w:val="24"/>
        </w:rPr>
        <w:t>Update on NJIT Teaching-Track Faculty and Lecturer-Track Faculty Ranks Proposal</w:t>
      </w:r>
      <w:r w:rsidR="00CB2AC9">
        <w:rPr>
          <w:sz w:val="24"/>
          <w:szCs w:val="24"/>
        </w:rPr>
        <w:t>:  Town Hall, Survey, Documents.  We especially need the interest of the tenure-track people, since they will vote on whether the positions get passed or not – so having them fill out the survey will be important.  One question that came up was about whether some SULs could apply directly for Full Teaching Professor, which needs to be formulated.</w:t>
      </w:r>
    </w:p>
    <w:p w14:paraId="00000007" w14:textId="69D21F09" w:rsidR="005D3DF6" w:rsidRDefault="00E23FB3">
      <w:pPr>
        <w:spacing w:before="240" w:after="240" w:line="240" w:lineRule="auto"/>
        <w:rPr>
          <w:sz w:val="24"/>
          <w:szCs w:val="24"/>
        </w:rPr>
      </w:pPr>
      <w:r>
        <w:rPr>
          <w:sz w:val="24"/>
          <w:szCs w:val="24"/>
        </w:rPr>
        <w:t>II. Visit from Dr. Omowunmi Sadik, Vice Provost for Faculty Affairs</w:t>
      </w:r>
    </w:p>
    <w:p w14:paraId="46CFF43F" w14:textId="77777777" w:rsidR="00BC7AFA" w:rsidRDefault="00CB2AC9">
      <w:pPr>
        <w:spacing w:before="240" w:after="240" w:line="240" w:lineRule="auto"/>
        <w:rPr>
          <w:sz w:val="24"/>
          <w:szCs w:val="24"/>
        </w:rPr>
      </w:pPr>
      <w:r>
        <w:rPr>
          <w:sz w:val="24"/>
          <w:szCs w:val="24"/>
        </w:rPr>
        <w:tab/>
        <w:t xml:space="preserve">Covers every stage of the faculty life cycle. </w:t>
      </w:r>
      <w:r w:rsidR="00BC7AFA">
        <w:rPr>
          <w:sz w:val="24"/>
          <w:szCs w:val="24"/>
        </w:rPr>
        <w:t xml:space="preserve">The creation of Teaching Faculty is part of the 2030 Strategic Plan, but still needs to be approved by the faculty. The Provost is committed to this, and the PSA is actively engaged. Dr. Sadik spearheaded the creation of teaching faculty ranks at SUNY-Binghamton, where she was previously. Creation of teaching faculty/lecturer sabbatical program. Professional development funds. Celebration of Excellence program – merging everything between T/TT &amp; Lecturers. New Faculty </w:t>
      </w:r>
      <w:proofErr w:type="gramStart"/>
      <w:r w:rsidR="00BC7AFA">
        <w:rPr>
          <w:sz w:val="24"/>
          <w:szCs w:val="24"/>
        </w:rPr>
        <w:t>Fridays</w:t>
      </w:r>
      <w:proofErr w:type="gramEnd"/>
      <w:r w:rsidR="00BC7AFA">
        <w:rPr>
          <w:sz w:val="24"/>
          <w:szCs w:val="24"/>
        </w:rPr>
        <w:t xml:space="preserve"> program.  The website will be up and running by December.</w:t>
      </w:r>
    </w:p>
    <w:p w14:paraId="3CFD9EDF" w14:textId="07D6FB3B" w:rsidR="00CB2AC9" w:rsidRDefault="00BC7AFA">
      <w:pPr>
        <w:spacing w:before="240" w:after="240" w:line="240" w:lineRule="auto"/>
        <w:rPr>
          <w:sz w:val="24"/>
          <w:szCs w:val="24"/>
        </w:rPr>
      </w:pPr>
      <w:r>
        <w:rPr>
          <w:sz w:val="24"/>
          <w:szCs w:val="24"/>
        </w:rPr>
        <w:tab/>
        <w:t xml:space="preserve">Questions: support for promotion?  </w:t>
      </w:r>
    </w:p>
    <w:p w14:paraId="5D70B796" w14:textId="483FD553" w:rsidR="003C440E" w:rsidRDefault="003C440E">
      <w:pPr>
        <w:spacing w:before="240" w:after="240" w:line="240" w:lineRule="auto"/>
        <w:rPr>
          <w:sz w:val="24"/>
          <w:szCs w:val="24"/>
        </w:rPr>
      </w:pPr>
    </w:p>
    <w:p w14:paraId="53E7B734" w14:textId="779E1FA1" w:rsidR="003C440E" w:rsidRDefault="003C440E">
      <w:pPr>
        <w:spacing w:before="240" w:after="240" w:line="240" w:lineRule="auto"/>
        <w:rPr>
          <w:sz w:val="24"/>
          <w:szCs w:val="24"/>
        </w:rPr>
      </w:pPr>
      <w:r>
        <w:rPr>
          <w:sz w:val="24"/>
          <w:szCs w:val="24"/>
        </w:rPr>
        <w:t xml:space="preserve">III.  Annie Chatterjee – Open Access Librarian – proposing Librarian Faculty Status.  She is concerned that her current position as Staff limits what she is able to do.  The librarians are all on board with it (8 librarians and 3 librarians who are administration). </w:t>
      </w:r>
      <w:r w:rsidR="00585C25">
        <w:rPr>
          <w:sz w:val="24"/>
          <w:szCs w:val="24"/>
        </w:rPr>
        <w:t>aic26@njit.edu</w:t>
      </w:r>
    </w:p>
    <w:p w14:paraId="1E1DB55E" w14:textId="3C9C3EF2" w:rsidR="003C440E" w:rsidRDefault="003C440E">
      <w:pPr>
        <w:spacing w:before="240" w:after="240" w:line="240" w:lineRule="auto"/>
        <w:rPr>
          <w:sz w:val="24"/>
          <w:szCs w:val="24"/>
        </w:rPr>
      </w:pPr>
      <w:r>
        <w:rPr>
          <w:sz w:val="24"/>
          <w:szCs w:val="24"/>
        </w:rPr>
        <w:lastRenderedPageBreak/>
        <w:t xml:space="preserve">Probably too late to add librarians to </w:t>
      </w:r>
      <w:r w:rsidR="00585C25">
        <w:rPr>
          <w:sz w:val="24"/>
          <w:szCs w:val="24"/>
        </w:rPr>
        <w:t xml:space="preserve">the Teaching Faculty proposal, but we can and will support them.  </w:t>
      </w:r>
    </w:p>
    <w:p w14:paraId="00000008" w14:textId="77777777" w:rsidR="005D3DF6" w:rsidRDefault="00E23FB3">
      <w:pPr>
        <w:spacing w:before="240" w:after="240" w:line="240" w:lineRule="auto"/>
        <w:rPr>
          <w:sz w:val="24"/>
          <w:szCs w:val="24"/>
        </w:rPr>
      </w:pPr>
      <w:r>
        <w:rPr>
          <w:sz w:val="24"/>
          <w:szCs w:val="24"/>
        </w:rPr>
        <w:t>III. Committee Reports</w:t>
      </w:r>
    </w:p>
    <w:p w14:paraId="00000009" w14:textId="23268057" w:rsidR="005D3DF6" w:rsidRDefault="00E23FB3">
      <w:pPr>
        <w:numPr>
          <w:ilvl w:val="0"/>
          <w:numId w:val="1"/>
        </w:numPr>
        <w:spacing w:before="240" w:line="240" w:lineRule="auto"/>
        <w:rPr>
          <w:sz w:val="24"/>
          <w:szCs w:val="24"/>
        </w:rPr>
      </w:pPr>
      <w:r>
        <w:rPr>
          <w:sz w:val="24"/>
          <w:szCs w:val="24"/>
        </w:rPr>
        <w:t xml:space="preserve">Faculty Senate - Jaskirat Sodhi / Maria Stanko </w:t>
      </w:r>
      <w:r w:rsidR="00585C25">
        <w:rPr>
          <w:sz w:val="24"/>
          <w:szCs w:val="24"/>
        </w:rPr>
        <w:t xml:space="preserve">– discussion about computing and the IST management of the big computing systems on campus.  Report from the Research Committee.  </w:t>
      </w:r>
    </w:p>
    <w:p w14:paraId="161A8E2B" w14:textId="4C598AF4" w:rsidR="005C73B9" w:rsidRDefault="00E23FB3" w:rsidP="005C73B9">
      <w:pPr>
        <w:numPr>
          <w:ilvl w:val="0"/>
          <w:numId w:val="1"/>
        </w:numPr>
        <w:spacing w:after="240" w:line="240" w:lineRule="auto"/>
        <w:rPr>
          <w:sz w:val="24"/>
          <w:szCs w:val="24"/>
        </w:rPr>
      </w:pPr>
      <w:r w:rsidRPr="005C73B9">
        <w:rPr>
          <w:sz w:val="24"/>
          <w:szCs w:val="24"/>
        </w:rPr>
        <w:t xml:space="preserve">CFRR </w:t>
      </w:r>
      <w:r w:rsidR="005C73B9">
        <w:rPr>
          <w:sz w:val="24"/>
          <w:szCs w:val="24"/>
        </w:rPr>
        <w:t>–</w:t>
      </w:r>
      <w:r w:rsidRPr="005C73B9">
        <w:rPr>
          <w:sz w:val="24"/>
          <w:szCs w:val="24"/>
        </w:rPr>
        <w:t xml:space="preserve"> </w:t>
      </w:r>
      <w:r w:rsidR="005C73B9">
        <w:rPr>
          <w:sz w:val="24"/>
          <w:szCs w:val="24"/>
        </w:rPr>
        <w:t>Jose Alcala/</w:t>
      </w:r>
      <w:r w:rsidRPr="005C73B9">
        <w:rPr>
          <w:sz w:val="24"/>
          <w:szCs w:val="24"/>
        </w:rPr>
        <w:t>Catherine Siemann</w:t>
      </w:r>
      <w:r w:rsidR="00585C25" w:rsidRPr="005C73B9">
        <w:rPr>
          <w:sz w:val="24"/>
          <w:szCs w:val="24"/>
        </w:rPr>
        <w:t xml:space="preserve"> – currently waiting to hear about what comes of the Teaching Faculty proposal.</w:t>
      </w:r>
    </w:p>
    <w:p w14:paraId="4DCF50E6" w14:textId="2922B073" w:rsidR="00585C25" w:rsidRDefault="00585C25" w:rsidP="005C73B9">
      <w:pPr>
        <w:numPr>
          <w:ilvl w:val="0"/>
          <w:numId w:val="1"/>
        </w:numPr>
        <w:spacing w:after="240" w:line="240" w:lineRule="auto"/>
        <w:rPr>
          <w:sz w:val="24"/>
          <w:szCs w:val="24"/>
        </w:rPr>
      </w:pPr>
      <w:r w:rsidRPr="005C73B9">
        <w:rPr>
          <w:sz w:val="24"/>
          <w:szCs w:val="24"/>
        </w:rPr>
        <w:t>Facilities Committee – Scott Kent</w:t>
      </w:r>
      <w:r w:rsidR="00A5624B">
        <w:rPr>
          <w:sz w:val="24"/>
          <w:szCs w:val="24"/>
        </w:rPr>
        <w:t xml:space="preserve">/John </w:t>
      </w:r>
      <w:proofErr w:type="spellStart"/>
      <w:r w:rsidR="00A5624B">
        <w:rPr>
          <w:sz w:val="24"/>
          <w:szCs w:val="24"/>
        </w:rPr>
        <w:t>Yarotsky</w:t>
      </w:r>
      <w:proofErr w:type="spellEnd"/>
      <w:r w:rsidRPr="005C73B9">
        <w:rPr>
          <w:sz w:val="24"/>
          <w:szCs w:val="24"/>
        </w:rPr>
        <w:t xml:space="preserve"> – Oak Hall will be torn down because it’s in such disrepair; a new 17 story building will be constructed with a conference center, and will provide a lot more dorm rooms for students.  The proposal for the President’s apartment above the Honors College has been modified to save $1 million, by eliminating a private elevator. </w:t>
      </w:r>
    </w:p>
    <w:p w14:paraId="0A285F42" w14:textId="02C4A59A" w:rsidR="00A5624B" w:rsidRPr="005C73B9" w:rsidRDefault="00A5624B" w:rsidP="005C73B9">
      <w:pPr>
        <w:numPr>
          <w:ilvl w:val="0"/>
          <w:numId w:val="1"/>
        </w:numPr>
        <w:spacing w:after="240" w:line="240" w:lineRule="auto"/>
        <w:rPr>
          <w:sz w:val="24"/>
          <w:szCs w:val="24"/>
        </w:rPr>
      </w:pPr>
      <w:r>
        <w:rPr>
          <w:sz w:val="24"/>
          <w:szCs w:val="24"/>
        </w:rPr>
        <w:t xml:space="preserve">University Senate – Scott Kent/John </w:t>
      </w:r>
      <w:proofErr w:type="spellStart"/>
      <w:r>
        <w:rPr>
          <w:sz w:val="24"/>
          <w:szCs w:val="24"/>
        </w:rPr>
        <w:t>Yarotsky</w:t>
      </w:r>
      <w:proofErr w:type="spellEnd"/>
      <w:r>
        <w:rPr>
          <w:sz w:val="24"/>
          <w:szCs w:val="24"/>
        </w:rPr>
        <w:t xml:space="preserve"> – Provost plans to revitalize the Senate as a voting activity.</w:t>
      </w:r>
    </w:p>
    <w:p w14:paraId="0000000B" w14:textId="4D11BCEB" w:rsidR="005D3DF6" w:rsidRDefault="00E23FB3">
      <w:pPr>
        <w:spacing w:before="240" w:after="240" w:line="240" w:lineRule="auto"/>
        <w:rPr>
          <w:sz w:val="24"/>
          <w:szCs w:val="24"/>
        </w:rPr>
      </w:pPr>
      <w:r>
        <w:rPr>
          <w:sz w:val="24"/>
          <w:szCs w:val="24"/>
        </w:rPr>
        <w:t>IV.   New business</w:t>
      </w:r>
    </w:p>
    <w:p w14:paraId="3C895126" w14:textId="254D291F" w:rsidR="00A5624B" w:rsidRDefault="00000157">
      <w:pPr>
        <w:spacing w:before="240" w:after="240" w:line="240" w:lineRule="auto"/>
        <w:rPr>
          <w:sz w:val="24"/>
          <w:szCs w:val="24"/>
        </w:rPr>
      </w:pPr>
      <w:r>
        <w:rPr>
          <w:sz w:val="24"/>
          <w:szCs w:val="24"/>
        </w:rPr>
        <w:t xml:space="preserve">Dipesh Patel: </w:t>
      </w:r>
      <w:r w:rsidR="00A5624B" w:rsidRPr="00A5624B">
        <w:rPr>
          <w:sz w:val="24"/>
          <w:szCs w:val="24"/>
        </w:rPr>
        <w:t xml:space="preserve">PSA is charging double fees to </w:t>
      </w:r>
      <w:r w:rsidR="00A5624B">
        <w:rPr>
          <w:sz w:val="24"/>
          <w:szCs w:val="24"/>
        </w:rPr>
        <w:t>ULs</w:t>
      </w:r>
      <w:r w:rsidR="00A5624B" w:rsidRPr="00A5624B">
        <w:rPr>
          <w:sz w:val="24"/>
          <w:szCs w:val="24"/>
        </w:rPr>
        <w:t xml:space="preserve"> who are teaching an overload as adjuncts.  </w:t>
      </w:r>
      <w:r w:rsidR="00A5624B">
        <w:rPr>
          <w:sz w:val="24"/>
          <w:szCs w:val="24"/>
        </w:rPr>
        <w:t>John Esche says they’re taking it out separately, but it shouldn’t be doubled – a percentage of salary.</w:t>
      </w:r>
    </w:p>
    <w:p w14:paraId="1C2F5651" w14:textId="7AB0F083" w:rsidR="00E115A8" w:rsidRDefault="00E115A8">
      <w:pPr>
        <w:spacing w:before="240" w:after="240" w:line="240" w:lineRule="auto"/>
        <w:rPr>
          <w:sz w:val="24"/>
          <w:szCs w:val="24"/>
        </w:rPr>
      </w:pPr>
      <w:r>
        <w:rPr>
          <w:sz w:val="24"/>
          <w:szCs w:val="24"/>
        </w:rPr>
        <w:t>Gerry Milano: is it possible for the spring and future meetings to be in another location?</w:t>
      </w:r>
    </w:p>
    <w:p w14:paraId="3AB7A7C7" w14:textId="32AC4C7E" w:rsidR="00E115A8" w:rsidRDefault="00E115A8">
      <w:pPr>
        <w:spacing w:before="240" w:after="240" w:line="240" w:lineRule="auto"/>
        <w:rPr>
          <w:sz w:val="24"/>
          <w:szCs w:val="24"/>
        </w:rPr>
      </w:pPr>
    </w:p>
    <w:p w14:paraId="16FF5764" w14:textId="0CFB71E5" w:rsidR="00E115A8" w:rsidRPr="00A5624B" w:rsidRDefault="00E115A8">
      <w:pPr>
        <w:spacing w:before="240" w:after="240" w:line="240" w:lineRule="auto"/>
        <w:rPr>
          <w:sz w:val="24"/>
          <w:szCs w:val="24"/>
        </w:rPr>
      </w:pPr>
      <w:r>
        <w:rPr>
          <w:sz w:val="24"/>
          <w:szCs w:val="24"/>
        </w:rPr>
        <w:t xml:space="preserve">The meeting adjourned </w:t>
      </w:r>
    </w:p>
    <w:sectPr w:rsidR="00E115A8" w:rsidRPr="00A5624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56A3C"/>
    <w:multiLevelType w:val="multilevel"/>
    <w:tmpl w:val="8F007F3E"/>
    <w:lvl w:ilvl="0">
      <w:start w:val="1"/>
      <w:numFmt w:val="lowerLetter"/>
      <w:lvlText w:val="%1."/>
      <w:lvlJc w:val="left"/>
      <w:pPr>
        <w:ind w:left="720" w:hanging="360"/>
      </w:pPr>
      <w:rPr>
        <w:sz w:val="22"/>
        <w:szCs w:val="22"/>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39A54B6"/>
    <w:multiLevelType w:val="multilevel"/>
    <w:tmpl w:val="0C44063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004019294">
    <w:abstractNumId w:val="1"/>
  </w:num>
  <w:num w:numId="2" w16cid:durableId="374550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6"/>
    <w:rsid w:val="00000157"/>
    <w:rsid w:val="0011362C"/>
    <w:rsid w:val="003C440E"/>
    <w:rsid w:val="003F2C1C"/>
    <w:rsid w:val="00585C25"/>
    <w:rsid w:val="005C73B9"/>
    <w:rsid w:val="005D3DF6"/>
    <w:rsid w:val="00722C0A"/>
    <w:rsid w:val="007776A2"/>
    <w:rsid w:val="00A5624B"/>
    <w:rsid w:val="00B51D22"/>
    <w:rsid w:val="00BC7AFA"/>
    <w:rsid w:val="00CB2AC9"/>
    <w:rsid w:val="00DC7F06"/>
    <w:rsid w:val="00E115A8"/>
    <w:rsid w:val="00E23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06211"/>
  <w15:docId w15:val="{B2F29D05-C006-4997-8D43-717558CB0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jit-edu.zoom.us/j/98003017435?pwd=eGomUGlDqf0dPSyqsdHTmhCvm24Fd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Siemann, Catherine A</dc:creator>
  <cp:lastModifiedBy>Milano, Geraldine</cp:lastModifiedBy>
  <cp:revision>2</cp:revision>
  <dcterms:created xsi:type="dcterms:W3CDTF">2025-04-20T09:14:00Z</dcterms:created>
  <dcterms:modified xsi:type="dcterms:W3CDTF">2025-04-20T09:14:00Z</dcterms:modified>
</cp:coreProperties>
</file>