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228"/>
        <w:gridCol w:w="865"/>
        <w:gridCol w:w="808"/>
        <w:gridCol w:w="409"/>
        <w:gridCol w:w="1318"/>
        <w:gridCol w:w="2609"/>
      </w:tblGrid>
      <w:tr w:rsidR="00531C69" w:rsidRPr="00943217" w14:paraId="7A76F9AE" w14:textId="77777777" w:rsidTr="0069576F">
        <w:trPr>
          <w:cantSplit/>
          <w:trHeight w:val="242"/>
        </w:trPr>
        <w:tc>
          <w:tcPr>
            <w:tcW w:w="9987"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14:paraId="203F899C" w14:textId="77777777" w:rsidTr="0069576F">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Date:</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7C28E5BE" w:rsidR="00531C69" w:rsidRPr="0069576F" w:rsidRDefault="00B11E96" w:rsidP="0069576F">
            <w:pPr>
              <w:spacing w:before="60" w:after="60"/>
              <w:rPr>
                <w:rFonts w:ascii="Tw Cen MT" w:hAnsi="Tw Cen MT" w:cs="Arial"/>
                <w:color w:val="auto"/>
                <w:sz w:val="24"/>
                <w:szCs w:val="24"/>
              </w:rPr>
            </w:pPr>
            <w:r w:rsidRPr="0069576F">
              <w:rPr>
                <w:rFonts w:ascii="Tw Cen MT" w:hAnsi="Tw Cen MT" w:cs="Arial"/>
                <w:color w:val="auto"/>
                <w:sz w:val="24"/>
                <w:szCs w:val="24"/>
              </w:rPr>
              <w:t xml:space="preserve">Thursday, </w:t>
            </w:r>
            <w:r w:rsidR="0069576F" w:rsidRPr="0069576F">
              <w:rPr>
                <w:rFonts w:ascii="Tw Cen MT" w:hAnsi="Tw Cen MT" w:cs="Arial"/>
                <w:color w:val="auto"/>
                <w:sz w:val="24"/>
                <w:szCs w:val="24"/>
              </w:rPr>
              <w:t>May 31, 2018</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69576F" w:rsidRDefault="00553BD1" w:rsidP="00553BD1">
            <w:pPr>
              <w:spacing w:before="60" w:after="60"/>
              <w:rPr>
                <w:rFonts w:ascii="Tw Cen MT" w:hAnsi="Tw Cen MT" w:cs="Arial"/>
                <w:color w:val="auto"/>
                <w:sz w:val="24"/>
                <w:szCs w:val="24"/>
              </w:rPr>
            </w:pPr>
            <w:r w:rsidRPr="0069576F">
              <w:rPr>
                <w:rFonts w:ascii="Tw Cen MT" w:hAnsi="Tw Cen MT" w:cs="Arial"/>
                <w:color w:val="auto"/>
                <w:sz w:val="24"/>
                <w:szCs w:val="24"/>
              </w:rPr>
              <w:t>1</w:t>
            </w:r>
            <w:r w:rsidR="00954323" w:rsidRPr="0069576F">
              <w:rPr>
                <w:rFonts w:ascii="Tw Cen MT" w:hAnsi="Tw Cen MT" w:cs="Arial"/>
                <w:color w:val="auto"/>
                <w:sz w:val="24"/>
                <w:szCs w:val="24"/>
              </w:rPr>
              <w:t>:0</w:t>
            </w:r>
            <w:r w:rsidRPr="0069576F">
              <w:rPr>
                <w:rFonts w:ascii="Tw Cen MT" w:hAnsi="Tw Cen MT" w:cs="Arial"/>
                <w:color w:val="auto"/>
                <w:sz w:val="24"/>
                <w:szCs w:val="24"/>
              </w:rPr>
              <w:t>0 PM</w:t>
            </w:r>
            <w:r w:rsidR="00A606E2" w:rsidRPr="0069576F">
              <w:rPr>
                <w:rFonts w:ascii="Tw Cen MT" w:hAnsi="Tw Cen MT" w:cs="Arial"/>
                <w:color w:val="auto"/>
                <w:sz w:val="24"/>
                <w:szCs w:val="24"/>
              </w:rPr>
              <w:t xml:space="preserve"> – </w:t>
            </w:r>
            <w:r w:rsidR="00A30BC3" w:rsidRPr="0069576F">
              <w:rPr>
                <w:rFonts w:ascii="Tw Cen MT" w:hAnsi="Tw Cen MT" w:cs="Arial"/>
                <w:color w:val="auto"/>
                <w:sz w:val="24"/>
                <w:szCs w:val="24"/>
              </w:rPr>
              <w:t>3:0</w:t>
            </w:r>
            <w:r w:rsidR="008E602A" w:rsidRPr="0069576F">
              <w:rPr>
                <w:rFonts w:ascii="Tw Cen MT" w:hAnsi="Tw Cen MT" w:cs="Arial"/>
                <w:color w:val="auto"/>
                <w:sz w:val="24"/>
                <w:szCs w:val="24"/>
              </w:rPr>
              <w:t>0</w:t>
            </w:r>
            <w:r w:rsidR="00F471D6" w:rsidRPr="0069576F">
              <w:rPr>
                <w:rFonts w:ascii="Tw Cen MT" w:hAnsi="Tw Cen MT" w:cs="Arial"/>
                <w:color w:val="auto"/>
                <w:sz w:val="24"/>
                <w:szCs w:val="24"/>
              </w:rPr>
              <w:t xml:space="preserve"> </w:t>
            </w:r>
            <w:r w:rsidRPr="0069576F">
              <w:rPr>
                <w:rFonts w:ascii="Tw Cen MT" w:hAnsi="Tw Cen MT" w:cs="Arial"/>
                <w:color w:val="auto"/>
                <w:sz w:val="24"/>
                <w:szCs w:val="24"/>
              </w:rPr>
              <w:t>P</w:t>
            </w:r>
            <w:r w:rsidR="00076CE1" w:rsidRPr="0069576F">
              <w:rPr>
                <w:rFonts w:ascii="Tw Cen MT" w:hAnsi="Tw Cen MT" w:cs="Arial"/>
                <w:color w:val="auto"/>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62D1123A" w:rsidR="00531C69" w:rsidRPr="0069576F" w:rsidRDefault="00B05DD1" w:rsidP="004421F3">
            <w:pPr>
              <w:spacing w:before="60" w:after="60"/>
              <w:rPr>
                <w:rFonts w:ascii="Tw Cen MT" w:hAnsi="Tw Cen MT" w:cs="Arial"/>
                <w:color w:val="auto"/>
                <w:sz w:val="24"/>
                <w:szCs w:val="24"/>
              </w:rPr>
            </w:pPr>
            <w:r w:rsidRPr="0069576F">
              <w:rPr>
                <w:rFonts w:ascii="Tw Cen MT" w:hAnsi="Tw Cen MT" w:cs="Arial"/>
                <w:color w:val="auto"/>
                <w:sz w:val="24"/>
                <w:szCs w:val="24"/>
              </w:rPr>
              <w:t>Campus Center 2</w:t>
            </w:r>
            <w:r w:rsidR="0069576F" w:rsidRPr="0069576F">
              <w:rPr>
                <w:rFonts w:ascii="Tw Cen MT" w:hAnsi="Tw Cen MT" w:cs="Arial"/>
                <w:color w:val="auto"/>
                <w:sz w:val="24"/>
                <w:szCs w:val="24"/>
              </w:rPr>
              <w:t>35</w:t>
            </w:r>
          </w:p>
        </w:tc>
      </w:tr>
      <w:tr w:rsidR="00531C69" w:rsidRPr="00C06EC3" w14:paraId="4B896713" w14:textId="77777777" w:rsidTr="0069576F">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69576F" w:rsidRDefault="00076CE1" w:rsidP="00FD469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 xml:space="preserve">Meeting </w:t>
            </w:r>
            <w:r w:rsidR="007E66D0" w:rsidRPr="0069576F">
              <w:rPr>
                <w:rFonts w:ascii="Tw Cen MT" w:hAnsi="Tw Cen MT" w:cs="Arial"/>
                <w:b/>
                <w:color w:val="auto"/>
                <w:sz w:val="24"/>
                <w:szCs w:val="24"/>
              </w:rPr>
              <w:t>L</w:t>
            </w:r>
            <w:r w:rsidRPr="0069576F">
              <w:rPr>
                <w:rFonts w:ascii="Tw Cen MT" w:hAnsi="Tw Cen MT" w:cs="Arial"/>
                <w:b/>
                <w:color w:val="auto"/>
                <w:sz w:val="24"/>
                <w:szCs w:val="24"/>
              </w:rPr>
              <w:t>eader:</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69576F" w:rsidRDefault="0054686C">
            <w:pPr>
              <w:spacing w:before="60" w:after="60"/>
              <w:rPr>
                <w:rFonts w:ascii="Tw Cen MT" w:hAnsi="Tw Cen MT" w:cs="Arial"/>
                <w:color w:val="auto"/>
                <w:sz w:val="24"/>
                <w:szCs w:val="24"/>
              </w:rPr>
            </w:pPr>
            <w:r w:rsidRPr="0069576F">
              <w:rPr>
                <w:rFonts w:ascii="Tw Cen MT" w:hAnsi="Tw Cen MT" w:cs="Arial"/>
                <w:color w:val="auto"/>
                <w:sz w:val="24"/>
                <w:szCs w:val="24"/>
              </w:rPr>
              <w:t>Karen Quackenbush</w:t>
            </w:r>
          </w:p>
        </w:tc>
        <w:tc>
          <w:tcPr>
            <w:tcW w:w="167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69576F" w:rsidRDefault="00076CE1">
            <w:pPr>
              <w:spacing w:before="60" w:after="60"/>
              <w:jc w:val="right"/>
              <w:rPr>
                <w:rFonts w:ascii="Tw Cen MT" w:hAnsi="Tw Cen MT" w:cs="Arial"/>
                <w:b/>
                <w:bCs/>
                <w:color w:val="auto"/>
                <w:sz w:val="24"/>
                <w:szCs w:val="24"/>
              </w:rPr>
            </w:pPr>
            <w:r w:rsidRPr="0069576F">
              <w:rPr>
                <w:rFonts w:ascii="Tw Cen MT" w:hAnsi="Tw Cen MT" w:cs="Arial"/>
                <w:b/>
                <w:bCs/>
                <w:color w:val="auto"/>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69576F" w:rsidRDefault="0054686C">
            <w:pPr>
              <w:spacing w:before="60" w:after="60"/>
              <w:rPr>
                <w:rFonts w:ascii="Tw Cen MT" w:hAnsi="Tw Cen MT" w:cs="Arial"/>
                <w:color w:val="auto"/>
                <w:sz w:val="24"/>
                <w:szCs w:val="24"/>
              </w:rPr>
            </w:pPr>
            <w:r w:rsidRPr="0069576F">
              <w:rPr>
                <w:rFonts w:ascii="Tw Cen MT" w:hAnsi="Tw Cen MT" w:cs="Arial"/>
                <w:color w:val="auto"/>
                <w:sz w:val="24"/>
                <w:szCs w:val="24"/>
              </w:rPr>
              <w:t>Dominique Clarke</w:t>
            </w:r>
          </w:p>
        </w:tc>
      </w:tr>
      <w:tr w:rsidR="00531C69" w:rsidRPr="00C06EC3" w14:paraId="4C204EA3" w14:textId="77777777" w:rsidTr="0069576F">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Participants:</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5B1FA4C8" w:rsidR="006033F0" w:rsidRPr="0069576F" w:rsidRDefault="00076CE1" w:rsidP="006033F0">
            <w:pPr>
              <w:spacing w:before="60" w:after="60"/>
              <w:rPr>
                <w:rFonts w:ascii="Tw Cen MT" w:hAnsi="Tw Cen MT" w:cs="Arial"/>
                <w:color w:val="auto"/>
                <w:sz w:val="24"/>
                <w:szCs w:val="24"/>
              </w:rPr>
            </w:pPr>
            <w:r w:rsidRPr="0069576F">
              <w:rPr>
                <w:rFonts w:ascii="Tw Cen MT" w:hAnsi="Tw Cen MT" w:cs="Arial"/>
                <w:b/>
                <w:bCs/>
                <w:color w:val="auto"/>
                <w:sz w:val="24"/>
                <w:szCs w:val="24"/>
              </w:rPr>
              <w:t>Attendees</w:t>
            </w:r>
            <w:r w:rsidR="009C28B7">
              <w:rPr>
                <w:rFonts w:ascii="Tw Cen MT" w:hAnsi="Tw Cen MT" w:cs="Arial"/>
                <w:color w:val="auto"/>
                <w:sz w:val="24"/>
                <w:szCs w:val="24"/>
              </w:rPr>
              <w:t>:</w:t>
            </w:r>
            <w:r w:rsidR="00F60DAC" w:rsidRPr="0069576F">
              <w:rPr>
                <w:rFonts w:ascii="Tw Cen MT" w:hAnsi="Tw Cen MT" w:cs="Arial"/>
                <w:color w:val="auto"/>
                <w:sz w:val="24"/>
                <w:szCs w:val="24"/>
              </w:rPr>
              <w:t xml:space="preserve"> </w:t>
            </w:r>
            <w:r w:rsidR="004C332E" w:rsidRPr="0069576F">
              <w:rPr>
                <w:rFonts w:ascii="Tw Cen MT" w:hAnsi="Tw Cen MT" w:cs="Arial"/>
                <w:color w:val="auto"/>
                <w:sz w:val="24"/>
                <w:szCs w:val="24"/>
              </w:rPr>
              <w:t xml:space="preserve">Peter Bartholomew, </w:t>
            </w:r>
            <w:r w:rsidR="004421F3" w:rsidRPr="0069576F">
              <w:rPr>
                <w:rFonts w:ascii="Tw Cen MT" w:hAnsi="Tw Cen MT" w:cs="Arial"/>
                <w:color w:val="auto"/>
                <w:sz w:val="24"/>
                <w:szCs w:val="24"/>
              </w:rPr>
              <w:t>Sylvana Brito</w:t>
            </w:r>
            <w:r w:rsidR="003F3540">
              <w:rPr>
                <w:rFonts w:ascii="Tw Cen MT" w:hAnsi="Tw Cen MT" w:cs="Arial"/>
                <w:color w:val="auto"/>
                <w:sz w:val="24"/>
                <w:szCs w:val="24"/>
              </w:rPr>
              <w:t>,</w:t>
            </w:r>
            <w:r w:rsidR="004421F3" w:rsidRPr="0069576F">
              <w:rPr>
                <w:rFonts w:ascii="Tw Cen MT" w:hAnsi="Tw Cen MT" w:cs="Arial"/>
                <w:color w:val="auto"/>
                <w:sz w:val="24"/>
                <w:szCs w:val="24"/>
              </w:rPr>
              <w:t xml:space="preserve"> </w:t>
            </w:r>
            <w:r w:rsidR="00F60DAC" w:rsidRPr="0069576F">
              <w:rPr>
                <w:rFonts w:ascii="Tw Cen MT" w:hAnsi="Tw Cen MT" w:cs="Arial"/>
                <w:color w:val="auto"/>
                <w:sz w:val="24"/>
                <w:szCs w:val="24"/>
              </w:rPr>
              <w:t>D</w:t>
            </w:r>
            <w:r w:rsidR="00585A72" w:rsidRPr="0069576F">
              <w:rPr>
                <w:rFonts w:ascii="Tw Cen MT" w:hAnsi="Tw Cen MT" w:cs="Arial"/>
                <w:color w:val="auto"/>
                <w:sz w:val="24"/>
                <w:szCs w:val="24"/>
              </w:rPr>
              <w:t xml:space="preserve">ominique Clarke, </w:t>
            </w:r>
            <w:r w:rsidR="00F60DAC" w:rsidRPr="0069576F">
              <w:rPr>
                <w:rFonts w:ascii="Tw Cen MT" w:hAnsi="Tw Cen MT" w:cs="Arial"/>
                <w:color w:val="auto"/>
                <w:sz w:val="24"/>
                <w:szCs w:val="24"/>
              </w:rPr>
              <w:t>Miha</w:t>
            </w:r>
            <w:r w:rsidR="009A3FC4" w:rsidRPr="0069576F">
              <w:rPr>
                <w:rFonts w:ascii="Tw Cen MT" w:hAnsi="Tw Cen MT" w:cs="Arial"/>
                <w:color w:val="auto"/>
                <w:sz w:val="24"/>
                <w:szCs w:val="24"/>
              </w:rPr>
              <w:t xml:space="preserve">ela Cohanoschi, </w:t>
            </w:r>
            <w:r w:rsidR="0069576F" w:rsidRPr="0069576F">
              <w:rPr>
                <w:rFonts w:ascii="Tw Cen MT" w:hAnsi="Tw Cen MT" w:cs="Arial"/>
                <w:color w:val="auto"/>
                <w:sz w:val="24"/>
                <w:szCs w:val="24"/>
              </w:rPr>
              <w:t xml:space="preserve">Gabriella Cuzzola, Michael Dabrowski, Yvonne Drakes, Jasmine Howard, </w:t>
            </w:r>
            <w:r w:rsidR="003F3540">
              <w:rPr>
                <w:rFonts w:ascii="Tw Cen MT" w:hAnsi="Tw Cen MT" w:cs="Arial"/>
                <w:color w:val="auto"/>
                <w:sz w:val="24"/>
                <w:szCs w:val="24"/>
              </w:rPr>
              <w:t>Elizabeth Limbrick</w:t>
            </w:r>
            <w:r w:rsidR="00F60DAC" w:rsidRPr="0069576F">
              <w:rPr>
                <w:rFonts w:ascii="Tw Cen MT" w:hAnsi="Tw Cen MT" w:cs="Arial"/>
                <w:color w:val="auto"/>
                <w:sz w:val="24"/>
                <w:szCs w:val="24"/>
              </w:rPr>
              <w:t xml:space="preserve">, </w:t>
            </w:r>
            <w:r w:rsidR="009A3FC4" w:rsidRPr="0069576F">
              <w:rPr>
                <w:rFonts w:ascii="Tw Cen MT" w:hAnsi="Tw Cen MT" w:cs="Arial"/>
                <w:color w:val="auto"/>
                <w:sz w:val="24"/>
                <w:szCs w:val="24"/>
              </w:rPr>
              <w:t>S</w:t>
            </w:r>
            <w:r w:rsidR="00F60DAC" w:rsidRPr="0069576F">
              <w:rPr>
                <w:rFonts w:ascii="Tw Cen MT" w:hAnsi="Tw Cen MT" w:cs="Arial"/>
                <w:color w:val="auto"/>
                <w:sz w:val="24"/>
                <w:szCs w:val="24"/>
              </w:rPr>
              <w:t>taci Mongelli,</w:t>
            </w:r>
            <w:r w:rsidR="00403490" w:rsidRPr="0069576F">
              <w:rPr>
                <w:rFonts w:ascii="Tw Cen MT" w:hAnsi="Tw Cen MT" w:cs="Arial"/>
                <w:color w:val="auto"/>
                <w:sz w:val="24"/>
                <w:szCs w:val="24"/>
              </w:rPr>
              <w:t xml:space="preserve"> Dimana Neykova,</w:t>
            </w:r>
            <w:r w:rsidR="00F60DAC" w:rsidRPr="0069576F">
              <w:rPr>
                <w:rFonts w:ascii="Tw Cen MT" w:hAnsi="Tw Cen MT" w:cs="Arial"/>
                <w:color w:val="auto"/>
                <w:sz w:val="24"/>
                <w:szCs w:val="24"/>
              </w:rPr>
              <w:t xml:space="preserve"> Karen Quackenbush</w:t>
            </w:r>
            <w:r w:rsidR="004C332E" w:rsidRPr="0069576F">
              <w:rPr>
                <w:rFonts w:ascii="Tw Cen MT" w:hAnsi="Tw Cen MT" w:cs="Arial"/>
                <w:color w:val="auto"/>
                <w:sz w:val="24"/>
                <w:szCs w:val="24"/>
              </w:rPr>
              <w:t xml:space="preserve">, </w:t>
            </w:r>
            <w:r w:rsidR="009A3FC4" w:rsidRPr="0069576F">
              <w:rPr>
                <w:rFonts w:ascii="Tw Cen MT" w:hAnsi="Tw Cen MT" w:cs="Arial"/>
                <w:color w:val="auto"/>
                <w:sz w:val="24"/>
                <w:szCs w:val="24"/>
              </w:rPr>
              <w:t>S</w:t>
            </w:r>
            <w:r w:rsidR="00F60DAC" w:rsidRPr="0069576F">
              <w:rPr>
                <w:rFonts w:ascii="Tw Cen MT" w:hAnsi="Tw Cen MT" w:cs="Arial"/>
                <w:color w:val="auto"/>
                <w:sz w:val="24"/>
                <w:szCs w:val="24"/>
              </w:rPr>
              <w:t>anjeannetta Worley</w:t>
            </w:r>
          </w:p>
          <w:p w14:paraId="156E863B" w14:textId="34725B9F" w:rsidR="00531C69" w:rsidRPr="0069576F" w:rsidRDefault="00076CE1" w:rsidP="0069576F">
            <w:pPr>
              <w:spacing w:before="60" w:after="60"/>
              <w:rPr>
                <w:rFonts w:ascii="Tw Cen MT" w:hAnsi="Tw Cen MT" w:cs="Arial"/>
                <w:color w:val="auto"/>
                <w:sz w:val="24"/>
                <w:szCs w:val="24"/>
              </w:rPr>
            </w:pPr>
            <w:r w:rsidRPr="0069576F">
              <w:rPr>
                <w:rFonts w:ascii="Tw Cen MT" w:hAnsi="Tw Cen MT" w:cs="Arial"/>
                <w:b/>
                <w:bCs/>
                <w:color w:val="auto"/>
                <w:sz w:val="24"/>
                <w:szCs w:val="24"/>
              </w:rPr>
              <w:t>Regrets</w:t>
            </w:r>
            <w:r w:rsidR="003C47D3" w:rsidRPr="0069576F">
              <w:rPr>
                <w:rFonts w:ascii="Tw Cen MT" w:hAnsi="Tw Cen MT" w:cs="Arial"/>
                <w:color w:val="auto"/>
                <w:sz w:val="24"/>
                <w:szCs w:val="24"/>
              </w:rPr>
              <w:t>:</w:t>
            </w:r>
            <w:r w:rsidR="009C28B7" w:rsidRPr="0069576F">
              <w:rPr>
                <w:rFonts w:ascii="Tw Cen MT" w:hAnsi="Tw Cen MT" w:cs="Arial"/>
                <w:color w:val="auto"/>
                <w:sz w:val="24"/>
                <w:szCs w:val="24"/>
              </w:rPr>
              <w:t xml:space="preserve"> </w:t>
            </w:r>
            <w:r w:rsidR="009C28B7" w:rsidRPr="0069576F">
              <w:rPr>
                <w:rFonts w:ascii="Tw Cen MT" w:hAnsi="Tw Cen MT" w:cs="Arial"/>
                <w:color w:val="auto"/>
                <w:sz w:val="24"/>
                <w:szCs w:val="24"/>
              </w:rPr>
              <w:t>William Araujo</w:t>
            </w:r>
            <w:r w:rsidR="009C28B7">
              <w:rPr>
                <w:rFonts w:ascii="Tw Cen MT" w:hAnsi="Tw Cen MT" w:cs="Arial"/>
                <w:color w:val="auto"/>
                <w:sz w:val="24"/>
                <w:szCs w:val="24"/>
              </w:rPr>
              <w:t xml:space="preserve">, </w:t>
            </w:r>
            <w:r w:rsidR="009C28B7" w:rsidRPr="0069576F">
              <w:rPr>
                <w:rFonts w:ascii="Tw Cen MT" w:hAnsi="Tw Cen MT" w:cs="Arial"/>
                <w:color w:val="auto"/>
                <w:sz w:val="24"/>
                <w:szCs w:val="24"/>
              </w:rPr>
              <w:t>Viola Clyburn,</w:t>
            </w:r>
            <w:r w:rsidR="009C28B7" w:rsidRPr="0069576F">
              <w:rPr>
                <w:rFonts w:ascii="Tw Cen MT" w:hAnsi="Tw Cen MT" w:cs="Arial"/>
                <w:color w:val="auto"/>
                <w:sz w:val="24"/>
                <w:szCs w:val="24"/>
              </w:rPr>
              <w:t xml:space="preserve"> </w:t>
            </w:r>
            <w:r w:rsidR="009C28B7" w:rsidRPr="0069576F">
              <w:rPr>
                <w:rFonts w:ascii="Tw Cen MT" w:hAnsi="Tw Cen MT" w:cs="Arial"/>
                <w:color w:val="auto"/>
                <w:sz w:val="24"/>
                <w:szCs w:val="24"/>
              </w:rPr>
              <w:t>Regina Collins,</w:t>
            </w:r>
            <w:r w:rsidR="009C28B7" w:rsidRPr="0069576F">
              <w:rPr>
                <w:rFonts w:ascii="Tw Cen MT" w:hAnsi="Tw Cen MT" w:cs="Arial"/>
                <w:color w:val="auto"/>
                <w:sz w:val="24"/>
                <w:szCs w:val="24"/>
              </w:rPr>
              <w:t xml:space="preserve"> </w:t>
            </w:r>
            <w:r w:rsidR="009C28B7" w:rsidRPr="0069576F">
              <w:rPr>
                <w:rFonts w:ascii="Tw Cen MT" w:hAnsi="Tw Cen MT" w:cs="Arial"/>
                <w:color w:val="auto"/>
                <w:sz w:val="24"/>
                <w:szCs w:val="24"/>
              </w:rPr>
              <w:t>Michael Kehoe,</w:t>
            </w:r>
            <w:r w:rsidR="009C28B7" w:rsidRPr="0069576F">
              <w:rPr>
                <w:rFonts w:ascii="Tw Cen MT" w:hAnsi="Tw Cen MT" w:cs="Arial"/>
                <w:color w:val="auto"/>
                <w:sz w:val="24"/>
                <w:szCs w:val="24"/>
              </w:rPr>
              <w:t xml:space="preserve"> </w:t>
            </w:r>
            <w:r w:rsidR="009C28B7" w:rsidRPr="0069576F">
              <w:rPr>
                <w:rFonts w:ascii="Tw Cen MT" w:hAnsi="Tw Cen MT" w:cs="Arial"/>
                <w:color w:val="auto"/>
                <w:sz w:val="24"/>
                <w:szCs w:val="24"/>
              </w:rPr>
              <w:t>Richard Martinez, Mark Massa,</w:t>
            </w:r>
            <w:r w:rsidR="009C28B7" w:rsidRPr="0069576F">
              <w:rPr>
                <w:rFonts w:ascii="Tw Cen MT" w:hAnsi="Tw Cen MT" w:cs="Arial"/>
                <w:color w:val="auto"/>
                <w:sz w:val="24"/>
                <w:szCs w:val="24"/>
              </w:rPr>
              <w:t xml:space="preserve"> </w:t>
            </w:r>
            <w:r w:rsidR="009C28B7" w:rsidRPr="0069576F">
              <w:rPr>
                <w:rFonts w:ascii="Tw Cen MT" w:hAnsi="Tw Cen MT" w:cs="Arial"/>
                <w:color w:val="auto"/>
                <w:sz w:val="24"/>
                <w:szCs w:val="24"/>
              </w:rPr>
              <w:t>Darryl Rivera, Candida Rocha, Dean Roberts</w:t>
            </w:r>
          </w:p>
        </w:tc>
      </w:tr>
      <w:tr w:rsidR="00531C69" w:rsidRPr="00C06EC3" w14:paraId="0FC23AF5" w14:textId="77777777" w:rsidTr="0069576F">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Purpose:</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5DD0AA6D" w:rsidR="00531C69" w:rsidRPr="0069576F" w:rsidRDefault="0069576F" w:rsidP="00672025">
            <w:pPr>
              <w:pStyle w:val="List"/>
              <w:numPr>
                <w:ilvl w:val="0"/>
                <w:numId w:val="3"/>
              </w:numPr>
              <w:spacing w:before="60" w:after="60"/>
              <w:rPr>
                <w:rFonts w:ascii="Tw Cen MT" w:hAnsi="Tw Cen MT" w:cs="Arial"/>
                <w:color w:val="auto"/>
                <w:szCs w:val="24"/>
              </w:rPr>
            </w:pPr>
            <w:r w:rsidRPr="0069576F">
              <w:rPr>
                <w:rFonts w:ascii="Tw Cen MT" w:hAnsi="Tw Cen MT" w:cs="Arial"/>
                <w:color w:val="auto"/>
                <w:szCs w:val="24"/>
              </w:rPr>
              <w:t>May</w:t>
            </w:r>
            <w:r w:rsidR="009A3FC4" w:rsidRPr="0069576F">
              <w:rPr>
                <w:rFonts w:ascii="Tw Cen MT" w:hAnsi="Tw Cen MT" w:cs="Arial"/>
                <w:color w:val="auto"/>
                <w:szCs w:val="24"/>
              </w:rPr>
              <w:t xml:space="preserve"> 2018</w:t>
            </w:r>
            <w:r w:rsidR="00735E2C" w:rsidRPr="0069576F">
              <w:rPr>
                <w:rFonts w:ascii="Tw Cen MT" w:hAnsi="Tw Cen MT" w:cs="Arial"/>
                <w:color w:val="auto"/>
                <w:szCs w:val="24"/>
              </w:rPr>
              <w:t xml:space="preserve"> </w:t>
            </w:r>
            <w:r w:rsidR="00D83843" w:rsidRPr="0069576F">
              <w:rPr>
                <w:rFonts w:ascii="Tw Cen MT" w:hAnsi="Tw Cen MT" w:cs="Arial"/>
                <w:color w:val="auto"/>
                <w:szCs w:val="24"/>
              </w:rPr>
              <w:t xml:space="preserve">meeting of </w:t>
            </w:r>
            <w:r w:rsidR="005D58D1" w:rsidRPr="0069576F">
              <w:rPr>
                <w:rFonts w:ascii="Tw Cen MT" w:hAnsi="Tw Cen MT" w:cs="Arial"/>
                <w:color w:val="auto"/>
                <w:szCs w:val="24"/>
              </w:rPr>
              <w:t xml:space="preserve">the </w:t>
            </w:r>
            <w:r w:rsidR="00FD5E84" w:rsidRPr="0069576F">
              <w:rPr>
                <w:rFonts w:ascii="Tw Cen MT" w:hAnsi="Tw Cen MT" w:cs="Arial"/>
                <w:color w:val="auto"/>
                <w:szCs w:val="24"/>
              </w:rPr>
              <w:t xml:space="preserve">University </w:t>
            </w:r>
            <w:r w:rsidR="00735E2C" w:rsidRPr="0069576F">
              <w:rPr>
                <w:rFonts w:ascii="Tw Cen MT" w:hAnsi="Tw Cen MT" w:cs="Arial"/>
                <w:color w:val="auto"/>
                <w:szCs w:val="24"/>
              </w:rPr>
              <w:t>Staff Council</w:t>
            </w:r>
          </w:p>
        </w:tc>
      </w:tr>
      <w:tr w:rsidR="00531C69" w:rsidRPr="00C06EC3" w14:paraId="73C493CA" w14:textId="77777777" w:rsidTr="0069576F">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C06EC3" w:rsidRDefault="00076CE1">
            <w:pPr>
              <w:pStyle w:val="ListParagraph"/>
              <w:numPr>
                <w:ilvl w:val="0"/>
                <w:numId w:val="2"/>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14:paraId="49EF74F7"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14:paraId="2BA9A357"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Pr="00A07810" w:rsidRDefault="002A7204" w:rsidP="00A07810">
            <w:pPr>
              <w:rPr>
                <w:rFonts w:ascii="Tw Cen MT" w:hAnsi="Tw Cen MT" w:cs="Arial"/>
                <w:sz w:val="24"/>
                <w:szCs w:val="24"/>
              </w:rPr>
            </w:pPr>
            <w:r w:rsidRPr="00A07810">
              <w:rPr>
                <w:rFonts w:ascii="Tw Cen MT" w:hAnsi="Tw Cen MT" w:cs="Arial"/>
                <w:sz w:val="24"/>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2355BF66" w:rsidR="002A7204" w:rsidRPr="00C06EC3" w:rsidRDefault="00D20213" w:rsidP="004421F3">
            <w:pPr>
              <w:rPr>
                <w:rFonts w:ascii="Tw Cen MT" w:hAnsi="Tw Cen MT" w:cs="Arial"/>
                <w:sz w:val="24"/>
                <w:szCs w:val="24"/>
              </w:rPr>
            </w:pPr>
            <w:r w:rsidRPr="00C06EC3">
              <w:rPr>
                <w:rFonts w:ascii="Tw Cen MT" w:hAnsi="Tw Cen MT" w:cs="Arial"/>
                <w:sz w:val="24"/>
                <w:szCs w:val="24"/>
              </w:rPr>
              <w:t>Campus Center 2</w:t>
            </w:r>
            <w:r w:rsidR="0069576F">
              <w:rPr>
                <w:rFonts w:ascii="Tw Cen MT" w:hAnsi="Tw Cen MT" w:cs="Arial"/>
                <w:sz w:val="24"/>
                <w:szCs w:val="24"/>
              </w:rPr>
              <w:t>35</w:t>
            </w:r>
          </w:p>
        </w:tc>
      </w:tr>
      <w:tr w:rsidR="00531C69" w:rsidRPr="00C06EC3" w14:paraId="55794F9B"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31F0CD7B" w:rsidR="00531C69" w:rsidRPr="00A07810" w:rsidRDefault="00076CE1" w:rsidP="00A07810">
            <w:pPr>
              <w:rPr>
                <w:rFonts w:ascii="Tw Cen MT" w:hAnsi="Tw Cen MT" w:cs="Arial"/>
                <w:sz w:val="24"/>
                <w:szCs w:val="24"/>
              </w:rPr>
            </w:pPr>
            <w:r w:rsidRPr="00A07810">
              <w:rPr>
                <w:rFonts w:ascii="Tw Cen MT" w:hAnsi="Tw Cen MT" w:cs="Arial"/>
                <w:sz w:val="24"/>
                <w:szCs w:val="24"/>
              </w:rPr>
              <w:t>Approval of previous meeting's minutes</w:t>
            </w:r>
            <w:r w:rsidR="0069576F">
              <w:rPr>
                <w:rFonts w:ascii="Tw Cen MT" w:hAnsi="Tw Cen MT" w:cs="Arial"/>
                <w:sz w:val="24"/>
                <w:szCs w:val="24"/>
              </w:rPr>
              <w:t xml:space="preserve"> – March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4C114084" w:rsidR="00531C69" w:rsidRPr="00C06EC3" w:rsidRDefault="00A07810">
            <w:pPr>
              <w:rPr>
                <w:rFonts w:ascii="Tw Cen MT" w:hAnsi="Tw Cen MT" w:cs="Arial"/>
                <w:sz w:val="24"/>
                <w:szCs w:val="24"/>
              </w:rPr>
            </w:pPr>
            <w:r>
              <w:rPr>
                <w:rFonts w:ascii="Tw Cen MT" w:hAnsi="Tw Cen MT" w:cs="Arial"/>
                <w:sz w:val="24"/>
                <w:szCs w:val="24"/>
              </w:rPr>
              <w:t xml:space="preserve">Karen Quackenbush </w:t>
            </w:r>
          </w:p>
        </w:tc>
      </w:tr>
      <w:tr w:rsidR="005A69D7" w:rsidRPr="00C06EC3" w14:paraId="776D9C0D"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912284" w14:textId="750D2A57" w:rsidR="005A69D7" w:rsidRPr="00C06EC3" w:rsidRDefault="004C332E" w:rsidP="001C79E4">
            <w:pPr>
              <w:rPr>
                <w:rFonts w:ascii="Tw Cen MT" w:hAnsi="Tw Cen MT" w:cs="Arial"/>
                <w:sz w:val="24"/>
                <w:szCs w:val="24"/>
              </w:rPr>
            </w:pPr>
            <w:r>
              <w:rPr>
                <w:rFonts w:ascii="Tw Cen MT" w:hAnsi="Tw Cen MT" w:cs="Arial"/>
                <w:sz w:val="24"/>
                <w:szCs w:val="24"/>
              </w:rPr>
              <w:t>1:05</w:t>
            </w:r>
            <w:r w:rsidR="00E90320" w:rsidRPr="00C06EC3">
              <w:rPr>
                <w:rFonts w:ascii="Tw Cen MT" w:hAnsi="Tw Cen MT" w:cs="Arial"/>
                <w:sz w:val="24"/>
                <w:szCs w:val="24"/>
              </w:rPr>
              <w:t>p</w:t>
            </w:r>
            <w:r w:rsidR="005A69D7" w:rsidRPr="00C06EC3">
              <w:rPr>
                <w:rFonts w:ascii="Tw Cen MT" w:hAnsi="Tw Cen MT" w:cs="Arial"/>
                <w:sz w:val="24"/>
                <w:szCs w:val="24"/>
              </w:rPr>
              <w:t>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4474150" w14:textId="77777777" w:rsidR="004C332E" w:rsidRDefault="0069576F" w:rsidP="0069576F">
            <w:pPr>
              <w:rPr>
                <w:rFonts w:ascii="Tw Cen MT" w:hAnsi="Tw Cen MT" w:cs="Arial"/>
                <w:sz w:val="24"/>
                <w:szCs w:val="24"/>
              </w:rPr>
            </w:pPr>
            <w:r>
              <w:rPr>
                <w:rFonts w:ascii="Tw Cen MT" w:hAnsi="Tw Cen MT" w:cs="Arial"/>
                <w:sz w:val="24"/>
                <w:szCs w:val="24"/>
              </w:rPr>
              <w:t xml:space="preserve">eMerchant Demo </w:t>
            </w:r>
          </w:p>
          <w:p w14:paraId="168B9CAF" w14:textId="77777777" w:rsidR="009C28B7" w:rsidRDefault="009C28B7" w:rsidP="009C28B7">
            <w:pPr>
              <w:pStyle w:val="ListParagraph"/>
              <w:numPr>
                <w:ilvl w:val="0"/>
                <w:numId w:val="37"/>
              </w:numPr>
              <w:rPr>
                <w:rFonts w:ascii="Tw Cen MT" w:hAnsi="Tw Cen MT" w:cs="Arial"/>
                <w:sz w:val="24"/>
                <w:szCs w:val="24"/>
              </w:rPr>
            </w:pPr>
            <w:r>
              <w:rPr>
                <w:rFonts w:ascii="Tw Cen MT" w:hAnsi="Tw Cen MT" w:cs="Arial"/>
                <w:sz w:val="24"/>
                <w:szCs w:val="24"/>
              </w:rPr>
              <w:t>This will be piloted with Facilities, UIS, and Finance</w:t>
            </w:r>
          </w:p>
          <w:p w14:paraId="6496328B" w14:textId="77777777" w:rsidR="009C28B7" w:rsidRDefault="009C28B7" w:rsidP="009C28B7">
            <w:pPr>
              <w:pStyle w:val="ListParagraph"/>
              <w:numPr>
                <w:ilvl w:val="0"/>
                <w:numId w:val="37"/>
              </w:numPr>
              <w:rPr>
                <w:rFonts w:ascii="Tw Cen MT" w:hAnsi="Tw Cen MT" w:cs="Arial"/>
                <w:sz w:val="24"/>
                <w:szCs w:val="24"/>
              </w:rPr>
            </w:pPr>
            <w:r>
              <w:rPr>
                <w:rFonts w:ascii="Tw Cen MT" w:hAnsi="Tw Cen MT" w:cs="Arial"/>
                <w:sz w:val="24"/>
                <w:szCs w:val="24"/>
              </w:rPr>
              <w:t>Free for all vendors</w:t>
            </w:r>
          </w:p>
          <w:p w14:paraId="4EE5D6ED" w14:textId="13250977" w:rsidR="009C28B7" w:rsidRPr="009C28B7" w:rsidRDefault="009C28B7" w:rsidP="009C28B7">
            <w:pPr>
              <w:pStyle w:val="ListParagraph"/>
              <w:numPr>
                <w:ilvl w:val="0"/>
                <w:numId w:val="37"/>
              </w:numPr>
              <w:rPr>
                <w:rFonts w:ascii="Tw Cen MT" w:hAnsi="Tw Cen MT" w:cs="Arial"/>
                <w:sz w:val="24"/>
                <w:szCs w:val="24"/>
              </w:rPr>
            </w:pPr>
            <w:r>
              <w:rPr>
                <w:rFonts w:ascii="Tw Cen MT" w:hAnsi="Tw Cen MT" w:cs="Arial"/>
                <w:sz w:val="24"/>
                <w:szCs w:val="24"/>
              </w:rPr>
              <w:t>You will no longer need to get 3 bids because they will do this before putting vendors in the system</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732C0B" w14:textId="12B80AB2" w:rsidR="005A69D7" w:rsidRPr="00C06EC3" w:rsidRDefault="0069576F">
            <w:pPr>
              <w:rPr>
                <w:rFonts w:ascii="Tw Cen MT" w:hAnsi="Tw Cen MT" w:cs="Arial"/>
                <w:sz w:val="24"/>
                <w:szCs w:val="24"/>
              </w:rPr>
            </w:pPr>
            <w:r>
              <w:rPr>
                <w:rFonts w:ascii="Tw Cen MT" w:hAnsi="Tw Cen MT" w:cs="Arial"/>
                <w:color w:val="auto"/>
                <w:sz w:val="24"/>
                <w:szCs w:val="24"/>
              </w:rPr>
              <w:t>Jeffrey Hadley</w:t>
            </w:r>
          </w:p>
        </w:tc>
      </w:tr>
      <w:tr w:rsidR="001C79E4" w:rsidRPr="00C06EC3" w14:paraId="3D629FA8" w14:textId="77777777" w:rsidTr="00F13ABF">
        <w:trPr>
          <w:trHeight w:val="4238"/>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466F4C11"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1:</w:t>
            </w:r>
            <w:r w:rsidR="00EA79E3">
              <w:rPr>
                <w:rFonts w:ascii="Tw Cen MT" w:hAnsi="Tw Cen MT" w:cs="Arial"/>
                <w:color w:val="auto"/>
                <w:sz w:val="24"/>
                <w:szCs w:val="24"/>
              </w:rPr>
              <w:t>35</w:t>
            </w:r>
            <w:r w:rsidRPr="0069576F">
              <w:rPr>
                <w:rFonts w:ascii="Tw Cen MT" w:hAnsi="Tw Cen MT" w:cs="Arial"/>
                <w:color w:val="auto"/>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7237E0" w14:textId="77777777"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 xml:space="preserve">Committee Reports </w:t>
            </w:r>
          </w:p>
          <w:p w14:paraId="0BD67E1F" w14:textId="23AF6578" w:rsidR="001C79E4" w:rsidRDefault="0069576F" w:rsidP="001C79E4">
            <w:pPr>
              <w:pStyle w:val="ListParagraph"/>
              <w:numPr>
                <w:ilvl w:val="0"/>
                <w:numId w:val="21"/>
              </w:numPr>
              <w:rPr>
                <w:rFonts w:ascii="Tw Cen MT" w:hAnsi="Tw Cen MT" w:cs="Arial"/>
                <w:color w:val="auto"/>
                <w:sz w:val="24"/>
                <w:szCs w:val="24"/>
              </w:rPr>
            </w:pPr>
            <w:r w:rsidRPr="0069576F">
              <w:rPr>
                <w:rFonts w:ascii="Tw Cen MT" w:hAnsi="Tw Cen MT" w:cs="Arial"/>
                <w:color w:val="auto"/>
                <w:sz w:val="24"/>
                <w:szCs w:val="24"/>
              </w:rPr>
              <w:t>Committee on Finance</w:t>
            </w:r>
            <w:r>
              <w:rPr>
                <w:rFonts w:ascii="Tw Cen MT" w:hAnsi="Tw Cen MT" w:cs="Arial"/>
                <w:color w:val="auto"/>
                <w:sz w:val="24"/>
                <w:szCs w:val="24"/>
              </w:rPr>
              <w:t xml:space="preserve"> – Jasmine Howard</w:t>
            </w:r>
          </w:p>
          <w:p w14:paraId="1AD468D7" w14:textId="25208103"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Contact the Finance Dept. for any questions on Anthony Travel, Chrome River, and eMerchant</w:t>
            </w:r>
          </w:p>
          <w:p w14:paraId="6B020FED" w14:textId="4D219E8E"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There is a new purchasing policy</w:t>
            </w:r>
          </w:p>
          <w:p w14:paraId="1DCC8627" w14:textId="587C0774"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Mobile eligibility will be re-evaluated</w:t>
            </w:r>
          </w:p>
          <w:p w14:paraId="2936C39C" w14:textId="3522ED9A"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FY18 budget should be balanced by the end of the year</w:t>
            </w:r>
          </w:p>
          <w:p w14:paraId="1801EF7C" w14:textId="702F7270"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FY19 public hearing on July 9</w:t>
            </w:r>
            <w:r w:rsidRPr="009C28B7">
              <w:rPr>
                <w:rFonts w:ascii="Tw Cen MT" w:hAnsi="Tw Cen MT" w:cs="Arial"/>
                <w:color w:val="auto"/>
                <w:sz w:val="24"/>
                <w:szCs w:val="24"/>
                <w:vertAlign w:val="superscript"/>
              </w:rPr>
              <w:t>th</w:t>
            </w:r>
          </w:p>
          <w:p w14:paraId="67462301" w14:textId="54C41AB5"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BOT meeting on July 19</w:t>
            </w:r>
            <w:r w:rsidRPr="009C28B7">
              <w:rPr>
                <w:rFonts w:ascii="Tw Cen MT" w:hAnsi="Tw Cen MT" w:cs="Arial"/>
                <w:color w:val="auto"/>
                <w:sz w:val="24"/>
                <w:szCs w:val="24"/>
                <w:vertAlign w:val="superscript"/>
              </w:rPr>
              <w:t>th</w:t>
            </w:r>
          </w:p>
          <w:p w14:paraId="0241671A" w14:textId="19977624"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1.5% enrollment increase projected</w:t>
            </w:r>
          </w:p>
          <w:p w14:paraId="629C06BD" w14:textId="745EB11D" w:rsidR="009C28B7"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 xml:space="preserve">Blanket ordering will go away in July </w:t>
            </w:r>
          </w:p>
          <w:p w14:paraId="6FBDA788" w14:textId="308E5EC7" w:rsidR="009C28B7" w:rsidRPr="0069576F" w:rsidRDefault="009C28B7" w:rsidP="00F13ABF">
            <w:pPr>
              <w:pStyle w:val="ListParagraph"/>
              <w:numPr>
                <w:ilvl w:val="0"/>
                <w:numId w:val="38"/>
              </w:numPr>
              <w:rPr>
                <w:rFonts w:ascii="Tw Cen MT" w:hAnsi="Tw Cen MT" w:cs="Arial"/>
                <w:color w:val="auto"/>
                <w:sz w:val="24"/>
                <w:szCs w:val="24"/>
              </w:rPr>
            </w:pPr>
            <w:r>
              <w:rPr>
                <w:rFonts w:ascii="Tw Cen MT" w:hAnsi="Tw Cen MT" w:cs="Arial"/>
                <w:color w:val="auto"/>
                <w:sz w:val="24"/>
                <w:szCs w:val="24"/>
              </w:rPr>
              <w:t>Endowment is up 13.1%</w:t>
            </w:r>
          </w:p>
          <w:p w14:paraId="16C56BE4" w14:textId="374E5F72" w:rsidR="0069576F" w:rsidRDefault="001C79E4" w:rsidP="0069576F">
            <w:pPr>
              <w:pStyle w:val="ListParagraph"/>
              <w:numPr>
                <w:ilvl w:val="0"/>
                <w:numId w:val="21"/>
              </w:numPr>
              <w:rPr>
                <w:rFonts w:ascii="Tw Cen MT" w:hAnsi="Tw Cen MT" w:cs="Arial"/>
                <w:color w:val="auto"/>
                <w:sz w:val="24"/>
                <w:szCs w:val="24"/>
              </w:rPr>
            </w:pPr>
            <w:r w:rsidRPr="0069576F">
              <w:rPr>
                <w:rFonts w:ascii="Tw Cen MT" w:hAnsi="Tw Cen MT" w:cs="Arial"/>
                <w:color w:val="auto"/>
                <w:sz w:val="24"/>
                <w:szCs w:val="24"/>
              </w:rPr>
              <w:t>S</w:t>
            </w:r>
            <w:r w:rsidR="0069576F">
              <w:rPr>
                <w:rFonts w:ascii="Tw Cen MT" w:hAnsi="Tw Cen MT" w:cs="Arial"/>
                <w:color w:val="auto"/>
                <w:sz w:val="24"/>
                <w:szCs w:val="24"/>
              </w:rPr>
              <w:t>trategic Planning Steering Comm. – Elizabeth Limbrick</w:t>
            </w:r>
          </w:p>
          <w:p w14:paraId="54B06A03" w14:textId="015B55A9" w:rsid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t>Discussed budget</w:t>
            </w:r>
          </w:p>
          <w:p w14:paraId="27F1E447" w14:textId="02FE205D" w:rsid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t>$1.6m for new faculty hires</w:t>
            </w:r>
          </w:p>
          <w:p w14:paraId="6A2C3459" w14:textId="72AFF87F" w:rsid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t>Residence Halls are 97% occupied</w:t>
            </w:r>
          </w:p>
          <w:p w14:paraId="63DD25A8" w14:textId="50ED7616" w:rsid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lastRenderedPageBreak/>
              <w:t>FTE cap on benefits discussion. University would have to start paying $20k per employee</w:t>
            </w:r>
          </w:p>
          <w:p w14:paraId="40D7FD8A" w14:textId="205E5196" w:rsid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t>2020+ plan and 2030 plan discussed</w:t>
            </w:r>
          </w:p>
          <w:p w14:paraId="69F02859" w14:textId="2E94E129" w:rsid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t>Strategic Planning Committee and Middle States Committee will merge</w:t>
            </w:r>
          </w:p>
          <w:p w14:paraId="7D12FE99" w14:textId="6EF9B30A" w:rsidR="009C28B7" w:rsidRPr="009C28B7" w:rsidRDefault="009C28B7" w:rsidP="00F13ABF">
            <w:pPr>
              <w:pStyle w:val="ListParagraph"/>
              <w:numPr>
                <w:ilvl w:val="0"/>
                <w:numId w:val="39"/>
              </w:numPr>
              <w:rPr>
                <w:rFonts w:ascii="Tw Cen MT" w:hAnsi="Tw Cen MT" w:cs="Arial"/>
                <w:color w:val="auto"/>
                <w:sz w:val="24"/>
                <w:szCs w:val="24"/>
              </w:rPr>
            </w:pPr>
            <w:r>
              <w:rPr>
                <w:rFonts w:ascii="Tw Cen MT" w:hAnsi="Tw Cen MT" w:cs="Arial"/>
                <w:color w:val="auto"/>
                <w:sz w:val="24"/>
                <w:szCs w:val="24"/>
              </w:rPr>
              <w:t xml:space="preserve">36% of invitees took the community input survey </w:t>
            </w:r>
          </w:p>
          <w:p w14:paraId="3C3F135F" w14:textId="7F436D32" w:rsidR="00A01DF3" w:rsidRDefault="001C79E4" w:rsidP="0069576F">
            <w:pPr>
              <w:pStyle w:val="ListParagraph"/>
              <w:numPr>
                <w:ilvl w:val="0"/>
                <w:numId w:val="21"/>
              </w:numPr>
              <w:rPr>
                <w:rFonts w:ascii="Tw Cen MT" w:hAnsi="Tw Cen MT" w:cs="Arial"/>
                <w:color w:val="auto"/>
                <w:sz w:val="24"/>
                <w:szCs w:val="24"/>
              </w:rPr>
            </w:pPr>
            <w:r w:rsidRPr="0069576F">
              <w:rPr>
                <w:rFonts w:ascii="Tw Cen MT" w:hAnsi="Tw Cen MT" w:cs="Arial"/>
                <w:color w:val="auto"/>
                <w:sz w:val="24"/>
                <w:szCs w:val="24"/>
              </w:rPr>
              <w:t xml:space="preserve">Comm. On Campus Life </w:t>
            </w:r>
            <w:r w:rsidR="0069576F">
              <w:rPr>
                <w:rFonts w:ascii="Tw Cen MT" w:hAnsi="Tw Cen MT" w:cs="Arial"/>
                <w:color w:val="auto"/>
                <w:sz w:val="24"/>
                <w:szCs w:val="24"/>
              </w:rPr>
              <w:t>– Gabby Cuzzola</w:t>
            </w:r>
          </w:p>
          <w:p w14:paraId="58C1192A" w14:textId="569F0DBC" w:rsidR="009C28B7" w:rsidRPr="0069576F" w:rsidRDefault="009C28B7" w:rsidP="00F13ABF">
            <w:pPr>
              <w:pStyle w:val="ListParagraph"/>
              <w:numPr>
                <w:ilvl w:val="0"/>
                <w:numId w:val="40"/>
              </w:numPr>
              <w:rPr>
                <w:rFonts w:ascii="Tw Cen MT" w:hAnsi="Tw Cen MT" w:cs="Arial"/>
                <w:color w:val="auto"/>
                <w:sz w:val="24"/>
                <w:szCs w:val="24"/>
              </w:rPr>
            </w:pPr>
            <w:r>
              <w:rPr>
                <w:rFonts w:ascii="Tw Cen MT" w:hAnsi="Tw Cen MT" w:cs="Arial"/>
                <w:color w:val="auto"/>
                <w:sz w:val="24"/>
                <w:szCs w:val="24"/>
              </w:rPr>
              <w:t>Did not meet</w:t>
            </w:r>
          </w:p>
          <w:p w14:paraId="23D2C119" w14:textId="356FFD07" w:rsidR="009D273B" w:rsidRDefault="001C79E4" w:rsidP="001C79E4">
            <w:pPr>
              <w:pStyle w:val="ListParagraph"/>
              <w:numPr>
                <w:ilvl w:val="0"/>
                <w:numId w:val="21"/>
              </w:numPr>
              <w:rPr>
                <w:rFonts w:ascii="Tw Cen MT" w:hAnsi="Tw Cen MT" w:cs="Arial"/>
                <w:color w:val="auto"/>
                <w:sz w:val="24"/>
                <w:szCs w:val="24"/>
              </w:rPr>
            </w:pPr>
            <w:r w:rsidRPr="0069576F">
              <w:rPr>
                <w:rFonts w:ascii="Tw Cen MT" w:hAnsi="Tw Cen MT" w:cs="Arial"/>
                <w:color w:val="auto"/>
                <w:sz w:val="24"/>
                <w:szCs w:val="24"/>
              </w:rPr>
              <w:t>Comm. On Information Systems</w:t>
            </w:r>
            <w:r w:rsidR="009D273B" w:rsidRPr="0069576F">
              <w:rPr>
                <w:rFonts w:ascii="Tw Cen MT" w:hAnsi="Tw Cen MT" w:cs="Arial"/>
                <w:color w:val="auto"/>
                <w:sz w:val="24"/>
                <w:szCs w:val="24"/>
              </w:rPr>
              <w:t xml:space="preserve"> &amp; Communications</w:t>
            </w:r>
            <w:r w:rsidR="0069576F">
              <w:rPr>
                <w:rFonts w:ascii="Tw Cen MT" w:hAnsi="Tw Cen MT" w:cs="Arial"/>
                <w:color w:val="auto"/>
                <w:sz w:val="24"/>
                <w:szCs w:val="24"/>
              </w:rPr>
              <w:t xml:space="preserve"> – Mike Kehoe</w:t>
            </w:r>
            <w:r w:rsidR="009D273B" w:rsidRPr="0069576F">
              <w:rPr>
                <w:rFonts w:ascii="Tw Cen MT" w:hAnsi="Tw Cen MT" w:cs="Arial"/>
                <w:color w:val="auto"/>
                <w:sz w:val="24"/>
                <w:szCs w:val="24"/>
              </w:rPr>
              <w:t xml:space="preserve"> </w:t>
            </w:r>
          </w:p>
          <w:p w14:paraId="244AB5C2" w14:textId="4828C041" w:rsidR="009C28B7" w:rsidRPr="0069576F" w:rsidRDefault="009C28B7" w:rsidP="00F13ABF">
            <w:pPr>
              <w:pStyle w:val="ListParagraph"/>
              <w:numPr>
                <w:ilvl w:val="0"/>
                <w:numId w:val="41"/>
              </w:numPr>
              <w:rPr>
                <w:rFonts w:ascii="Tw Cen MT" w:hAnsi="Tw Cen MT" w:cs="Arial"/>
                <w:color w:val="auto"/>
                <w:sz w:val="24"/>
                <w:szCs w:val="24"/>
              </w:rPr>
            </w:pPr>
            <w:r>
              <w:rPr>
                <w:rFonts w:ascii="Tw Cen MT" w:hAnsi="Tw Cen MT" w:cs="Arial"/>
                <w:color w:val="auto"/>
                <w:sz w:val="24"/>
                <w:szCs w:val="24"/>
              </w:rPr>
              <w:t>Mike did not attend</w:t>
            </w:r>
          </w:p>
          <w:p w14:paraId="003191BD" w14:textId="77777777" w:rsidR="00F13ABF" w:rsidRDefault="001C79E4" w:rsidP="00F13ABF">
            <w:pPr>
              <w:pStyle w:val="ListParagraph"/>
              <w:numPr>
                <w:ilvl w:val="0"/>
                <w:numId w:val="21"/>
              </w:numPr>
              <w:rPr>
                <w:rFonts w:ascii="Tw Cen MT" w:hAnsi="Tw Cen MT" w:cs="Arial"/>
                <w:color w:val="auto"/>
                <w:sz w:val="24"/>
                <w:szCs w:val="24"/>
              </w:rPr>
            </w:pPr>
            <w:r w:rsidRPr="0069576F">
              <w:rPr>
                <w:rFonts w:ascii="Tw Cen MT" w:hAnsi="Tw Cen MT" w:cs="Arial"/>
                <w:color w:val="auto"/>
                <w:sz w:val="24"/>
                <w:szCs w:val="24"/>
              </w:rPr>
              <w:t xml:space="preserve">Comm. On Human Resources </w:t>
            </w:r>
            <w:r w:rsidR="0069576F">
              <w:rPr>
                <w:rFonts w:ascii="Tw Cen MT" w:hAnsi="Tw Cen MT" w:cs="Arial"/>
                <w:color w:val="auto"/>
                <w:sz w:val="24"/>
                <w:szCs w:val="24"/>
              </w:rPr>
              <w:t>– Mihaela Cohanoschi, Staci Mongelli, William Araujo, Viola Clyburn</w:t>
            </w:r>
          </w:p>
          <w:p w14:paraId="47E698BB" w14:textId="1D7081D5" w:rsidR="009C28B7" w:rsidRPr="00F13ABF" w:rsidRDefault="009C28B7" w:rsidP="00F13ABF">
            <w:pPr>
              <w:pStyle w:val="ListParagraph"/>
              <w:numPr>
                <w:ilvl w:val="0"/>
                <w:numId w:val="41"/>
              </w:numPr>
              <w:rPr>
                <w:rFonts w:ascii="Tw Cen MT" w:hAnsi="Tw Cen MT" w:cs="Arial"/>
                <w:color w:val="auto"/>
                <w:sz w:val="24"/>
                <w:szCs w:val="24"/>
              </w:rPr>
            </w:pPr>
            <w:r w:rsidRPr="00F13ABF">
              <w:rPr>
                <w:rFonts w:ascii="Tw Cen MT" w:hAnsi="Tw Cen MT" w:cs="Arial"/>
                <w:color w:val="auto"/>
                <w:sz w:val="24"/>
                <w:szCs w:val="24"/>
              </w:rPr>
              <w:t>Vanessa replaced Nancy Hark</w:t>
            </w:r>
          </w:p>
          <w:p w14:paraId="26573572" w14:textId="77777777" w:rsidR="001C79E4" w:rsidRDefault="001C79E4" w:rsidP="0069576F">
            <w:pPr>
              <w:pStyle w:val="ListParagraph"/>
              <w:numPr>
                <w:ilvl w:val="0"/>
                <w:numId w:val="21"/>
              </w:numPr>
              <w:rPr>
                <w:rFonts w:ascii="Tw Cen MT" w:hAnsi="Tw Cen MT" w:cs="Arial"/>
                <w:color w:val="auto"/>
                <w:sz w:val="24"/>
                <w:szCs w:val="24"/>
              </w:rPr>
            </w:pPr>
            <w:r w:rsidRPr="0069576F">
              <w:rPr>
                <w:rFonts w:ascii="Tw Cen MT" w:hAnsi="Tw Cen MT" w:cs="Arial"/>
                <w:color w:val="auto"/>
                <w:sz w:val="24"/>
                <w:szCs w:val="24"/>
              </w:rPr>
              <w:t>C</w:t>
            </w:r>
            <w:r w:rsidR="0069576F">
              <w:rPr>
                <w:rFonts w:ascii="Tw Cen MT" w:hAnsi="Tw Cen MT" w:cs="Arial"/>
                <w:color w:val="auto"/>
                <w:sz w:val="24"/>
                <w:szCs w:val="24"/>
              </w:rPr>
              <w:t>omm. On Facilities – Regina Collins</w:t>
            </w:r>
          </w:p>
          <w:p w14:paraId="588E24B5" w14:textId="5EF6AE92" w:rsidR="009C28B7" w:rsidRPr="0069576F" w:rsidRDefault="009C28B7" w:rsidP="00F13ABF">
            <w:pPr>
              <w:pStyle w:val="ListParagraph"/>
              <w:numPr>
                <w:ilvl w:val="0"/>
                <w:numId w:val="43"/>
              </w:numPr>
              <w:rPr>
                <w:rFonts w:ascii="Tw Cen MT" w:hAnsi="Tw Cen MT" w:cs="Arial"/>
                <w:color w:val="auto"/>
                <w:sz w:val="24"/>
                <w:szCs w:val="24"/>
              </w:rPr>
            </w:pPr>
            <w:r>
              <w:rPr>
                <w:rFonts w:ascii="Tw Cen MT" w:hAnsi="Tw Cen MT" w:cs="Arial"/>
                <w:color w:val="auto"/>
                <w:sz w:val="24"/>
                <w:szCs w:val="24"/>
              </w:rPr>
              <w:t xml:space="preserve">Regina did not attend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650AAAB3" w:rsidR="001C79E4" w:rsidRPr="00C06EC3" w:rsidRDefault="001C79E4" w:rsidP="001C79E4">
            <w:pPr>
              <w:rPr>
                <w:rFonts w:ascii="Tw Cen MT" w:hAnsi="Tw Cen MT" w:cs="Arial"/>
                <w:sz w:val="24"/>
                <w:szCs w:val="24"/>
              </w:rPr>
            </w:pPr>
          </w:p>
        </w:tc>
      </w:tr>
      <w:tr w:rsidR="001C79E4" w:rsidRPr="00C06EC3" w14:paraId="672E6E14"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CEE43A" w14:textId="18D1DA36" w:rsidR="001C79E4" w:rsidRDefault="00EA79E3" w:rsidP="001C79E4">
            <w:pPr>
              <w:rPr>
                <w:rFonts w:ascii="Tw Cen MT" w:hAnsi="Tw Cen MT" w:cs="Arial"/>
                <w:sz w:val="24"/>
                <w:szCs w:val="24"/>
              </w:rPr>
            </w:pPr>
            <w:r>
              <w:rPr>
                <w:rFonts w:ascii="Tw Cen MT" w:hAnsi="Tw Cen MT" w:cs="Arial"/>
                <w:sz w:val="24"/>
                <w:szCs w:val="24"/>
              </w:rPr>
              <w:t>1:55</w:t>
            </w:r>
            <w:r w:rsidR="001C79E4">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1660C9" w14:textId="6A80BF6C" w:rsidR="001C79E4" w:rsidRPr="004C332E" w:rsidRDefault="004C332E" w:rsidP="004C332E">
            <w:pPr>
              <w:rPr>
                <w:rFonts w:ascii="Tw Cen MT" w:hAnsi="Tw Cen MT" w:cs="Arial"/>
                <w:sz w:val="24"/>
                <w:szCs w:val="24"/>
              </w:rPr>
            </w:pPr>
            <w:r>
              <w:rPr>
                <w:rFonts w:ascii="Tw Cen MT" w:hAnsi="Tw Cen MT" w:cs="Arial"/>
                <w:sz w:val="24"/>
                <w:szCs w:val="24"/>
              </w:rPr>
              <w:t>O</w:t>
            </w:r>
            <w:r w:rsidR="001C79E4">
              <w:rPr>
                <w:rFonts w:ascii="Tw Cen MT" w:hAnsi="Tw Cen MT" w:cs="Arial"/>
                <w:sz w:val="24"/>
                <w:szCs w:val="24"/>
              </w:rPr>
              <w:t>pen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8BBF16" w14:textId="366632AC" w:rsidR="001C79E4" w:rsidRDefault="001C79E4" w:rsidP="001C79E4">
            <w:pPr>
              <w:rPr>
                <w:rFonts w:ascii="Tw Cen MT" w:hAnsi="Tw Cen MT" w:cs="Arial"/>
                <w:sz w:val="24"/>
                <w:szCs w:val="24"/>
              </w:rPr>
            </w:pPr>
            <w:r>
              <w:rPr>
                <w:rFonts w:ascii="Tw Cen MT" w:hAnsi="Tw Cen MT" w:cs="Arial"/>
                <w:sz w:val="24"/>
                <w:szCs w:val="24"/>
              </w:rPr>
              <w:t xml:space="preserve">Karen Quackenbush </w:t>
            </w:r>
          </w:p>
        </w:tc>
      </w:tr>
      <w:tr w:rsidR="001C79E4" w:rsidRPr="00C06EC3" w14:paraId="54D32448"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267BB531" w:rsidR="001C79E4" w:rsidRPr="00C06EC3" w:rsidRDefault="00EA79E3" w:rsidP="001C79E4">
            <w:pPr>
              <w:rPr>
                <w:rFonts w:ascii="Tw Cen MT" w:hAnsi="Tw Cen MT" w:cs="Arial"/>
                <w:sz w:val="24"/>
                <w:szCs w:val="24"/>
              </w:rPr>
            </w:pPr>
            <w:r>
              <w:rPr>
                <w:rFonts w:ascii="Tw Cen MT" w:hAnsi="Tw Cen MT" w:cs="Arial"/>
                <w:sz w:val="24"/>
                <w:szCs w:val="24"/>
              </w:rPr>
              <w:t>2:05</w:t>
            </w:r>
            <w:r w:rsidR="001C79E4">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D00933C" w14:textId="77777777" w:rsidR="001C79E4" w:rsidRDefault="001C79E4" w:rsidP="001C79E4">
            <w:pPr>
              <w:rPr>
                <w:rFonts w:ascii="Tw Cen MT" w:hAnsi="Tw Cen MT" w:cs="Arial"/>
                <w:sz w:val="24"/>
                <w:szCs w:val="24"/>
              </w:rPr>
            </w:pPr>
            <w:r w:rsidRPr="001C79E4">
              <w:rPr>
                <w:rFonts w:ascii="Tw Cen MT" w:hAnsi="Tw Cen MT" w:cs="Arial"/>
                <w:sz w:val="24"/>
                <w:szCs w:val="24"/>
              </w:rPr>
              <w:t xml:space="preserve">Faculty Senate Update </w:t>
            </w:r>
          </w:p>
          <w:p w14:paraId="7015BF29" w14:textId="1A93C401" w:rsidR="009C28B7" w:rsidRPr="001C79E4" w:rsidRDefault="009C28B7" w:rsidP="001C79E4">
            <w:pPr>
              <w:rPr>
                <w:rFonts w:ascii="Tw Cen MT" w:hAnsi="Tw Cen MT" w:cs="Arial"/>
                <w:sz w:val="24"/>
                <w:szCs w:val="24"/>
              </w:rPr>
            </w:pPr>
            <w:r>
              <w:rPr>
                <w:rFonts w:ascii="Tw Cen MT" w:hAnsi="Tw Cen MT" w:cs="Arial"/>
                <w:sz w:val="24"/>
                <w:szCs w:val="24"/>
              </w:rPr>
              <w:t>Candida did not attend</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44220C72"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14:paraId="6C29ABEF"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6B6D7DC5" w:rsidR="001C79E4" w:rsidRPr="00C06EC3" w:rsidRDefault="00EA79E3" w:rsidP="001C79E4">
            <w:pPr>
              <w:rPr>
                <w:rFonts w:ascii="Tw Cen MT" w:hAnsi="Tw Cen MT" w:cs="Arial"/>
                <w:sz w:val="24"/>
                <w:szCs w:val="24"/>
              </w:rPr>
            </w:pPr>
            <w:r>
              <w:rPr>
                <w:rFonts w:ascii="Tw Cen MT" w:hAnsi="Tw Cen MT" w:cs="Arial"/>
                <w:sz w:val="24"/>
                <w:szCs w:val="24"/>
              </w:rPr>
              <w:t>2:10</w:t>
            </w:r>
            <w:r w:rsidR="001C79E4">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4E2013" w14:textId="77777777" w:rsidR="009D273B" w:rsidRDefault="001C79E4" w:rsidP="004C332E">
            <w:pPr>
              <w:rPr>
                <w:rFonts w:ascii="Tw Cen MT" w:hAnsi="Tw Cen MT" w:cs="Arial"/>
                <w:sz w:val="24"/>
                <w:szCs w:val="24"/>
              </w:rPr>
            </w:pPr>
            <w:r>
              <w:rPr>
                <w:rFonts w:ascii="Tw Cen MT" w:hAnsi="Tw Cen MT" w:cs="Arial"/>
                <w:sz w:val="24"/>
                <w:szCs w:val="24"/>
              </w:rPr>
              <w:t>University Senate Update</w:t>
            </w:r>
          </w:p>
          <w:p w14:paraId="3F1D5672" w14:textId="784A2A14"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Committees reported</w:t>
            </w:r>
          </w:p>
          <w:p w14:paraId="66901F1D" w14:textId="77777777"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 xml:space="preserve">Discussion of campus life </w:t>
            </w:r>
          </w:p>
          <w:p w14:paraId="0795D510" w14:textId="77777777"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Pros and Cons of St. Michael’s</w:t>
            </w:r>
          </w:p>
          <w:p w14:paraId="7EF27EFD" w14:textId="77777777"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HR pushed for surveys to be completed</w:t>
            </w:r>
          </w:p>
          <w:p w14:paraId="66963656" w14:textId="77777777"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Strategic planning</w:t>
            </w:r>
          </w:p>
          <w:p w14:paraId="0A1C4FF5" w14:textId="77777777"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2030 committee is forming</w:t>
            </w:r>
          </w:p>
          <w:p w14:paraId="577E690C" w14:textId="77777777"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Discussion of enrollment</w:t>
            </w:r>
          </w:p>
          <w:p w14:paraId="22383578" w14:textId="225DC1EB" w:rsidR="009C28B7" w:rsidRPr="00F13ABF" w:rsidRDefault="009C28B7" w:rsidP="00F13ABF">
            <w:pPr>
              <w:pStyle w:val="ListParagraph"/>
              <w:numPr>
                <w:ilvl w:val="0"/>
                <w:numId w:val="44"/>
              </w:numPr>
              <w:rPr>
                <w:rFonts w:ascii="Tw Cen MT" w:hAnsi="Tw Cen MT" w:cs="Arial"/>
                <w:sz w:val="24"/>
                <w:szCs w:val="24"/>
              </w:rPr>
            </w:pPr>
            <w:r w:rsidRPr="00F13ABF">
              <w:rPr>
                <w:rFonts w:ascii="Tw Cen MT" w:hAnsi="Tw Cen MT" w:cs="Arial"/>
                <w:sz w:val="24"/>
                <w:szCs w:val="24"/>
              </w:rPr>
              <w:t>Discussion of faculty hiring</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591BBE64" w:rsidR="001C79E4" w:rsidRPr="00C06EC3" w:rsidRDefault="001C79E4" w:rsidP="001C79E4">
            <w:pPr>
              <w:rPr>
                <w:rFonts w:ascii="Tw Cen MT" w:hAnsi="Tw Cen MT" w:cs="Arial"/>
                <w:sz w:val="24"/>
                <w:szCs w:val="24"/>
              </w:rPr>
            </w:pPr>
            <w:r>
              <w:rPr>
                <w:rFonts w:ascii="Tw Cen MT" w:hAnsi="Tw Cen MT" w:cs="Arial"/>
                <w:sz w:val="24"/>
                <w:szCs w:val="24"/>
              </w:rPr>
              <w:t>Dominique Clarke</w:t>
            </w:r>
          </w:p>
        </w:tc>
      </w:tr>
      <w:tr w:rsidR="001C79E4" w:rsidRPr="00C06EC3" w14:paraId="28B0FA67"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5894FDBF" w:rsidR="001C79E4" w:rsidRPr="00C06EC3" w:rsidRDefault="00EA79E3" w:rsidP="001C79E4">
            <w:pPr>
              <w:rPr>
                <w:rFonts w:ascii="Tw Cen MT" w:hAnsi="Tw Cen MT" w:cs="Arial"/>
                <w:sz w:val="24"/>
                <w:szCs w:val="24"/>
              </w:rPr>
            </w:pPr>
            <w:r>
              <w:rPr>
                <w:rFonts w:ascii="Tw Cen MT" w:hAnsi="Tw Cen MT" w:cs="Arial"/>
                <w:sz w:val="24"/>
                <w:szCs w:val="24"/>
              </w:rPr>
              <w:t>2:15</w:t>
            </w:r>
            <w:r w:rsidR="001C79E4">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77D81D" w14:textId="77777777" w:rsidR="001C79E4" w:rsidRPr="001C79E4" w:rsidRDefault="001C79E4" w:rsidP="001C79E4">
            <w:pPr>
              <w:rPr>
                <w:rFonts w:ascii="Tw Cen MT" w:hAnsi="Tw Cen MT" w:cs="Arial"/>
                <w:sz w:val="24"/>
                <w:szCs w:val="24"/>
              </w:rPr>
            </w:pPr>
            <w:r w:rsidRPr="001C79E4">
              <w:rPr>
                <w:rFonts w:ascii="Tw Cen MT" w:hAnsi="Tw Cen MT" w:cs="Arial"/>
                <w:sz w:val="24"/>
                <w:szCs w:val="24"/>
              </w:rPr>
              <w:t>Sip Coffee with the Staff Council</w:t>
            </w:r>
          </w:p>
          <w:p w14:paraId="1C2DD38C" w14:textId="77777777" w:rsidR="001C79E4" w:rsidRDefault="0069576F" w:rsidP="004C332E">
            <w:pPr>
              <w:pStyle w:val="ListParagraph"/>
              <w:numPr>
                <w:ilvl w:val="0"/>
                <w:numId w:val="30"/>
              </w:numPr>
              <w:rPr>
                <w:rFonts w:ascii="Tw Cen MT" w:hAnsi="Tw Cen MT" w:cs="Arial"/>
                <w:sz w:val="24"/>
                <w:szCs w:val="24"/>
              </w:rPr>
            </w:pPr>
            <w:r>
              <w:rPr>
                <w:rFonts w:ascii="Tw Cen MT" w:hAnsi="Tw Cen MT" w:cs="Arial"/>
                <w:sz w:val="24"/>
                <w:szCs w:val="24"/>
              </w:rPr>
              <w:t>Feedback</w:t>
            </w:r>
          </w:p>
          <w:p w14:paraId="5CDE7D3D" w14:textId="61F02BED" w:rsidR="0069576F" w:rsidRPr="004C332E" w:rsidRDefault="0069576F" w:rsidP="004C332E">
            <w:pPr>
              <w:pStyle w:val="ListParagraph"/>
              <w:numPr>
                <w:ilvl w:val="0"/>
                <w:numId w:val="30"/>
              </w:numPr>
              <w:rPr>
                <w:rFonts w:ascii="Tw Cen MT" w:hAnsi="Tw Cen MT" w:cs="Arial"/>
                <w:sz w:val="24"/>
                <w:szCs w:val="24"/>
              </w:rPr>
            </w:pPr>
            <w:r>
              <w:rPr>
                <w:rFonts w:ascii="Tw Cen MT" w:hAnsi="Tw Cen MT" w:cs="Arial"/>
                <w:sz w:val="24"/>
                <w:szCs w:val="24"/>
              </w:rPr>
              <w:t>Review Suggestion Cards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47C2B6E0" w:rsidR="001C79E4" w:rsidRPr="00C06EC3" w:rsidRDefault="0069576F" w:rsidP="001C79E4">
            <w:pPr>
              <w:rPr>
                <w:rFonts w:ascii="Tw Cen MT" w:hAnsi="Tw Cen MT" w:cs="Arial"/>
                <w:sz w:val="24"/>
                <w:szCs w:val="24"/>
              </w:rPr>
            </w:pPr>
            <w:r>
              <w:rPr>
                <w:rFonts w:ascii="Tw Cen MT" w:hAnsi="Tw Cen MT" w:cs="Arial"/>
                <w:sz w:val="24"/>
                <w:szCs w:val="24"/>
              </w:rPr>
              <w:t>Karen Quackenbush</w:t>
            </w:r>
          </w:p>
        </w:tc>
      </w:tr>
      <w:tr w:rsidR="001C79E4" w:rsidRPr="00C06EC3" w14:paraId="7DF837F3"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C2C618" w14:textId="11575D35" w:rsidR="001C79E4" w:rsidRPr="0069576F" w:rsidRDefault="00EA79E3" w:rsidP="001C79E4">
            <w:pPr>
              <w:rPr>
                <w:rFonts w:ascii="Tw Cen MT" w:hAnsi="Tw Cen MT" w:cs="Arial"/>
                <w:color w:val="auto"/>
                <w:sz w:val="24"/>
                <w:szCs w:val="24"/>
              </w:rPr>
            </w:pPr>
            <w:r>
              <w:rPr>
                <w:rFonts w:ascii="Tw Cen MT" w:hAnsi="Tw Cen MT" w:cs="Arial"/>
                <w:color w:val="auto"/>
                <w:sz w:val="24"/>
                <w:szCs w:val="24"/>
              </w:rPr>
              <w:t>2:30</w:t>
            </w:r>
            <w:r w:rsidR="001C79E4" w:rsidRPr="0069576F">
              <w:rPr>
                <w:rFonts w:ascii="Tw Cen MT" w:hAnsi="Tw Cen MT" w:cs="Arial"/>
                <w:color w:val="auto"/>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367A8F" w14:textId="5A5DDC0E" w:rsidR="00E07BD1" w:rsidRPr="0069576F" w:rsidRDefault="001C79E4" w:rsidP="0069576F">
            <w:pPr>
              <w:rPr>
                <w:rFonts w:ascii="Tw Cen MT" w:hAnsi="Tw Cen MT" w:cs="Arial"/>
                <w:color w:val="auto"/>
                <w:sz w:val="24"/>
                <w:szCs w:val="24"/>
              </w:rPr>
            </w:pPr>
            <w:r w:rsidRPr="0069576F">
              <w:rPr>
                <w:rFonts w:ascii="Tw Cen MT" w:hAnsi="Tw Cen MT" w:cs="Arial"/>
                <w:color w:val="auto"/>
                <w:sz w:val="24"/>
                <w:szCs w:val="24"/>
              </w:rPr>
              <w:t>Cambridge Presentation – Challenges to Positive Communication – Co-hosting w/ Committee on Women’s Leadership</w:t>
            </w:r>
            <w:r w:rsidR="00E40E2A" w:rsidRPr="0069576F">
              <w:rPr>
                <w:rFonts w:ascii="Tw Cen MT" w:hAnsi="Tw Cen MT" w:cs="Arial"/>
                <w:color w:val="auto"/>
                <w:sz w:val="24"/>
                <w:szCs w:val="24"/>
              </w:rPr>
              <w:t xml:space="preserve"> </w:t>
            </w:r>
            <w:r w:rsidR="0069576F">
              <w:rPr>
                <w:rFonts w:ascii="Tw Cen MT" w:hAnsi="Tw Cen MT" w:cs="Arial"/>
                <w:color w:val="auto"/>
                <w:sz w:val="24"/>
                <w:szCs w:val="24"/>
              </w:rPr>
              <w:t>4/25 - Feedback</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0892E5" w14:textId="382B53B3" w:rsidR="001C79E4" w:rsidRPr="00C06EC3" w:rsidRDefault="001C79E4" w:rsidP="001C79E4">
            <w:pPr>
              <w:rPr>
                <w:rFonts w:ascii="Tw Cen MT" w:hAnsi="Tw Cen MT" w:cs="Arial"/>
                <w:sz w:val="24"/>
                <w:szCs w:val="24"/>
              </w:rPr>
            </w:pPr>
            <w:r>
              <w:rPr>
                <w:rFonts w:ascii="Tw Cen MT" w:hAnsi="Tw Cen MT" w:cs="Arial"/>
                <w:sz w:val="24"/>
                <w:szCs w:val="24"/>
              </w:rPr>
              <w:t>Dominique Clarke</w:t>
            </w:r>
          </w:p>
        </w:tc>
      </w:tr>
      <w:tr w:rsidR="001C79E4" w:rsidRPr="00C06EC3" w14:paraId="50C1D832"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9E62495" w14:textId="54DFD2EA" w:rsidR="001C79E4" w:rsidRDefault="00EA79E3" w:rsidP="001C79E4">
            <w:pPr>
              <w:rPr>
                <w:rFonts w:ascii="Tw Cen MT" w:hAnsi="Tw Cen MT" w:cs="Arial"/>
                <w:sz w:val="24"/>
                <w:szCs w:val="24"/>
              </w:rPr>
            </w:pPr>
            <w:r>
              <w:rPr>
                <w:rFonts w:ascii="Tw Cen MT" w:hAnsi="Tw Cen MT" w:cs="Arial"/>
                <w:sz w:val="24"/>
                <w:szCs w:val="24"/>
              </w:rPr>
              <w:t>2:35</w:t>
            </w:r>
            <w:r w:rsidR="001C79E4">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A4D1C7" w14:textId="56D72218" w:rsidR="0069576F" w:rsidRPr="0018716D" w:rsidRDefault="0069576F" w:rsidP="0069576F">
            <w:pPr>
              <w:rPr>
                <w:rFonts w:ascii="Tw Cen MT" w:hAnsi="Tw Cen MT" w:cs="Arial"/>
                <w:sz w:val="24"/>
                <w:szCs w:val="24"/>
              </w:rPr>
            </w:pPr>
            <w:r>
              <w:rPr>
                <w:rFonts w:ascii="Tw Cen MT" w:hAnsi="Tw Cen MT" w:cs="Arial"/>
                <w:sz w:val="24"/>
                <w:szCs w:val="24"/>
              </w:rPr>
              <w:t>Staff Council Elections</w:t>
            </w:r>
          </w:p>
          <w:p w14:paraId="2AAF84E1" w14:textId="77777777" w:rsidR="004C332E" w:rsidRDefault="003578E5" w:rsidP="001C79E4">
            <w:pPr>
              <w:pStyle w:val="ListParagraph"/>
              <w:numPr>
                <w:ilvl w:val="0"/>
                <w:numId w:val="30"/>
              </w:numPr>
              <w:rPr>
                <w:rFonts w:ascii="Tw Cen MT" w:hAnsi="Tw Cen MT" w:cs="Arial"/>
                <w:sz w:val="24"/>
                <w:szCs w:val="24"/>
              </w:rPr>
            </w:pPr>
            <w:r>
              <w:rPr>
                <w:rFonts w:ascii="Tw Cen MT" w:hAnsi="Tw Cen MT" w:cs="Arial"/>
                <w:sz w:val="24"/>
                <w:szCs w:val="24"/>
              </w:rPr>
              <w:t>Update &amp; New Timeline</w:t>
            </w:r>
          </w:p>
          <w:p w14:paraId="1D1635E8" w14:textId="7A8A8CB6" w:rsidR="00F13ABF" w:rsidRPr="0018716D" w:rsidRDefault="00F13ABF" w:rsidP="00F13ABF">
            <w:pPr>
              <w:pStyle w:val="ListParagraph"/>
              <w:numPr>
                <w:ilvl w:val="0"/>
                <w:numId w:val="45"/>
              </w:numPr>
              <w:rPr>
                <w:rFonts w:ascii="Tw Cen MT" w:hAnsi="Tw Cen MT" w:cs="Arial"/>
                <w:sz w:val="24"/>
                <w:szCs w:val="24"/>
              </w:rPr>
            </w:pPr>
            <w:r>
              <w:rPr>
                <w:rFonts w:ascii="Tw Cen MT" w:hAnsi="Tw Cen MT" w:cs="Arial"/>
                <w:sz w:val="24"/>
                <w:szCs w:val="24"/>
              </w:rPr>
              <w:t xml:space="preserve">VP and Secretary positions are open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81ECD95" w14:textId="257EFBF2" w:rsidR="001C79E4" w:rsidRDefault="001C79E4" w:rsidP="001C79E4">
            <w:pPr>
              <w:rPr>
                <w:rFonts w:ascii="Tw Cen MT" w:hAnsi="Tw Cen MT" w:cs="Arial"/>
                <w:sz w:val="24"/>
                <w:szCs w:val="24"/>
              </w:rPr>
            </w:pPr>
            <w:r>
              <w:rPr>
                <w:rFonts w:ascii="Tw Cen MT" w:hAnsi="Tw Cen MT" w:cs="Arial"/>
                <w:sz w:val="24"/>
                <w:szCs w:val="24"/>
              </w:rPr>
              <w:t>Karen Quackenbush</w:t>
            </w:r>
          </w:p>
        </w:tc>
      </w:tr>
      <w:tr w:rsidR="001C79E4" w:rsidRPr="00C06EC3" w14:paraId="1111ADFB" w14:textId="77777777" w:rsidTr="0069576F">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48FBC4" w14:textId="7571052E" w:rsidR="001C79E4" w:rsidRDefault="001C79E4" w:rsidP="001C79E4">
            <w:pPr>
              <w:rPr>
                <w:rFonts w:ascii="Tw Cen MT" w:hAnsi="Tw Cen MT" w:cs="Arial"/>
                <w:sz w:val="24"/>
                <w:szCs w:val="24"/>
              </w:rPr>
            </w:pPr>
            <w:r>
              <w:rPr>
                <w:rFonts w:ascii="Tw Cen MT" w:hAnsi="Tw Cen MT" w:cs="Arial"/>
                <w:sz w:val="24"/>
                <w:szCs w:val="24"/>
              </w:rPr>
              <w:t>3:00pm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EF644B" w14:textId="376D580F"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E78623" w14:textId="23E849F1" w:rsidR="001C79E4" w:rsidRDefault="001C79E4" w:rsidP="001C79E4">
            <w:pPr>
              <w:rPr>
                <w:rFonts w:ascii="Tw Cen MT" w:hAnsi="Tw Cen MT" w:cs="Arial"/>
                <w:sz w:val="24"/>
                <w:szCs w:val="24"/>
              </w:rPr>
            </w:pPr>
            <w:r>
              <w:rPr>
                <w:rFonts w:ascii="Tw Cen MT" w:hAnsi="Tw Cen MT" w:cs="Arial"/>
                <w:sz w:val="24"/>
                <w:szCs w:val="24"/>
              </w:rPr>
              <w:t>Gabby Cuzzola</w:t>
            </w:r>
          </w:p>
        </w:tc>
      </w:tr>
    </w:tbl>
    <w:p w14:paraId="1F1D44AD" w14:textId="77777777" w:rsidR="00F94868" w:rsidRPr="009705BF" w:rsidRDefault="00F94868" w:rsidP="00F94868">
      <w:pPr>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F94868" w:rsidRPr="009705BF" w14:paraId="6CC7B1B8" w14:textId="77777777" w:rsidTr="0069576F">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0E062EF"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B404C9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14:paraId="3448D079" w14:textId="77777777" w:rsidTr="0069576F">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9D0C3" w14:textId="77777777" w:rsidR="00F94868" w:rsidRPr="009705BF" w:rsidRDefault="00F94868" w:rsidP="0010619B">
            <w:pPr>
              <w:spacing w:line="276" w:lineRule="auto"/>
              <w:rPr>
                <w:rFonts w:asciiTheme="minorHAnsi" w:hAnsiTheme="minorHAnsi" w:cs="Arial"/>
                <w:szCs w:val="24"/>
              </w:rPr>
            </w:pPr>
            <w:r w:rsidRPr="009705BF">
              <w:rPr>
                <w:rFonts w:asciiTheme="minorHAnsi" w:hAnsiTheme="minorHAnsi" w:cs="Arial"/>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CA987D" w14:textId="77777777" w:rsidR="00F94868" w:rsidRPr="009705BF" w:rsidRDefault="00F94868" w:rsidP="0010619B">
            <w:pPr>
              <w:spacing w:line="276" w:lineRule="auto"/>
              <w:rPr>
                <w:rFonts w:asciiTheme="minorHAnsi" w:hAnsiTheme="minorHAnsi" w:cs="Arial"/>
                <w:szCs w:val="24"/>
              </w:rPr>
            </w:pPr>
          </w:p>
        </w:tc>
      </w:tr>
      <w:tr w:rsidR="00F94868" w:rsidRPr="009705BF" w14:paraId="0B19BD6D" w14:textId="77777777" w:rsidTr="0069576F">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8727C5C"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14:paraId="73718300"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584B691"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lastRenderedPageBreak/>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F5CCCD0"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262A3662" w14:textId="77777777" w:rsidR="00F94868" w:rsidRPr="009705BF" w:rsidRDefault="00F94868" w:rsidP="0010619B">
            <w:pPr>
              <w:spacing w:line="276" w:lineRule="auto"/>
              <w:rPr>
                <w:rFonts w:asciiTheme="minorHAnsi" w:hAnsiTheme="minorHAnsi" w:cs="Arial"/>
                <w:b/>
                <w:sz w:val="24"/>
                <w:szCs w:val="24"/>
              </w:rPr>
            </w:pPr>
            <w:bookmarkStart w:id="0" w:name="_Toc114632381"/>
            <w:bookmarkStart w:id="1" w:name="_Toc114629552"/>
            <w:bookmarkEnd w:id="0"/>
            <w:bookmarkEnd w:id="1"/>
            <w:r w:rsidRPr="009705BF">
              <w:rPr>
                <w:rFonts w:asciiTheme="minorHAnsi" w:hAnsiTheme="minorHAnsi"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C7519F4"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E07BD1" w:rsidRPr="009705BF" w14:paraId="02A62073"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A2A8C0" w14:textId="3A469D4D"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0D5B94" w14:textId="77777777"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 – Meetings have taken place with various staff who may be involved in the process; meeting with Dr. Boger</w:t>
            </w:r>
          </w:p>
          <w:p w14:paraId="2B073D6C" w14:textId="77777777" w:rsidR="00E07BD1" w:rsidRPr="009C28B7"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 xml:space="preserve">There is now a formal committee with staff, GDS, Campus Life, and student representatives </w:t>
            </w:r>
            <w:r w:rsidR="00E40E2A" w:rsidRPr="0069576F">
              <w:rPr>
                <w:rFonts w:asciiTheme="minorHAnsi" w:eastAsia="Arial Unicode MS" w:hAnsiTheme="minorHAnsi" w:cs="Arial"/>
                <w:color w:val="auto"/>
                <w:szCs w:val="24"/>
              </w:rPr>
              <w:t>Note: Moving Forward</w:t>
            </w:r>
          </w:p>
          <w:p w14:paraId="6730AA22" w14:textId="05DB77AE" w:rsidR="009C28B7" w:rsidRPr="00E07BD1" w:rsidRDefault="009C28B7"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NJIT Homecoming will focus on this as a donation. Meeting on June 8 to discuss. Homecoming is October 13 and all</w:t>
            </w:r>
            <w:bookmarkStart w:id="2" w:name="_GoBack"/>
            <w:bookmarkEnd w:id="2"/>
            <w:r>
              <w:rPr>
                <w:rFonts w:asciiTheme="minorHAnsi" w:eastAsia="Arial Unicode MS" w:hAnsiTheme="minorHAnsi" w:cs="Arial"/>
                <w:color w:val="auto"/>
                <w:szCs w:val="24"/>
              </w:rPr>
              <w:t xml:space="preserve"> staff are encouraged to attend.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FBD921" w14:textId="47A16955"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Jasmine Howard/Nisha Reyes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C5ADB6"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5B5AD69F"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FEA326" w14:textId="290BEB24"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 xml:space="preserve">OPEN </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48985F" w14:textId="77777777"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Faculty/Staff Dining &amp; Campus Center microwaves</w:t>
            </w:r>
          </w:p>
          <w:p w14:paraId="6C87D6E7" w14:textId="77777777"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Nisha and Jasmine are meeting with Dr. Boger about the microwaves</w:t>
            </w:r>
          </w:p>
          <w:p w14:paraId="5865A0C3" w14:textId="77777777" w:rsid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Facilities ordered new microwaves. Mark will follow up. GDS said to e-mail any suggestions to them. </w:t>
            </w:r>
          </w:p>
          <w:p w14:paraId="18C5D1EF" w14:textId="624204D1" w:rsidR="009C28B7" w:rsidRPr="00E07BD1" w:rsidRDefault="009C28B7"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Viola notified Karen that GDS and Facilities are both pointing at each other on this issue.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3823B" w14:textId="59D75B38"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780B6B"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7408CE12"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D5E457" w14:textId="3EEB1E87"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627ACC" w14:textId="77777777"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Lighting walks at 7pm on 3/1; 4/5 </w:t>
            </w:r>
          </w:p>
          <w:p w14:paraId="12A5DC2A" w14:textId="5EC7E88F"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Jasmine will go on the April walk, Peter will do the </w:t>
            </w:r>
            <w:r w:rsidRPr="0069576F">
              <w:rPr>
                <w:rFonts w:asciiTheme="minorHAnsi" w:eastAsia="Arial Unicode MS" w:hAnsiTheme="minorHAnsi" w:cs="Arial"/>
                <w:color w:val="auto"/>
                <w:szCs w:val="24"/>
              </w:rPr>
              <w:t>March walk – Mark please let Lt. Cyr know who will be attending on behalf of the SC for the next two walks</w:t>
            </w:r>
            <w:r w:rsidR="00E40E2A" w:rsidRPr="0069576F">
              <w:rPr>
                <w:rFonts w:asciiTheme="minorHAnsi" w:eastAsia="Arial Unicode MS" w:hAnsiTheme="minorHAnsi" w:cs="Arial"/>
                <w:color w:val="auto"/>
                <w:szCs w:val="24"/>
              </w:rPr>
              <w:t xml:space="preserve"> UPDATE by Peter: Bus stop on Central Ave need light to make </w:t>
            </w:r>
            <w:r w:rsidR="00AD3CBD" w:rsidRPr="0069576F">
              <w:rPr>
                <w:rFonts w:asciiTheme="minorHAnsi" w:eastAsia="Arial Unicode MS" w:hAnsiTheme="minorHAnsi" w:cs="Arial"/>
                <w:color w:val="auto"/>
                <w:szCs w:val="24"/>
              </w:rPr>
              <w:t xml:space="preserve">it </w:t>
            </w:r>
            <w:r w:rsidR="00E40E2A" w:rsidRPr="0069576F">
              <w:rPr>
                <w:rFonts w:asciiTheme="minorHAnsi" w:eastAsia="Arial Unicode MS" w:hAnsiTheme="minorHAnsi" w:cs="Arial"/>
                <w:color w:val="auto"/>
                <w:szCs w:val="24"/>
              </w:rPr>
              <w:t xml:space="preserve">brighter. NJIT will do whatever they can and try to be </w:t>
            </w:r>
            <w:r w:rsidR="00AD3CBD" w:rsidRPr="0069576F">
              <w:rPr>
                <w:rFonts w:asciiTheme="minorHAnsi" w:eastAsia="Arial Unicode MS" w:hAnsiTheme="minorHAnsi" w:cs="Arial"/>
                <w:color w:val="auto"/>
                <w:szCs w:val="24"/>
              </w:rPr>
              <w:t>proactive.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D7224B" w14:textId="77777777"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Jasmine Howard &amp; Peter B.</w:t>
            </w:r>
          </w:p>
          <w:p w14:paraId="7FFBE2CA" w14:textId="0F5388BA" w:rsidR="00E07BD1" w:rsidRDefault="00E07BD1" w:rsidP="00E07BD1">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384DAD"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3188D081"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689C48" w14:textId="68B3AC0B"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6979BD" w14:textId="77777777"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There are no prices visible in the C-store. </w:t>
            </w:r>
          </w:p>
          <w:p w14:paraId="17404309" w14:textId="46287D2F" w:rsidR="009C28B7" w:rsidRPr="009C28B7" w:rsidRDefault="009C28B7" w:rsidP="009C28B7">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As per Dave, they are working on this.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5871AF" w14:textId="0F39044C"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Dominique will talk to Dave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0E1001" w14:textId="77777777" w:rsidR="00E07BD1" w:rsidRPr="009705BF" w:rsidRDefault="00E07BD1" w:rsidP="009C28B7">
            <w:pPr>
              <w:spacing w:line="276" w:lineRule="auto"/>
              <w:rPr>
                <w:rFonts w:asciiTheme="minorHAnsi" w:hAnsiTheme="minorHAnsi" w:cs="Arial"/>
                <w:szCs w:val="24"/>
              </w:rPr>
            </w:pPr>
          </w:p>
        </w:tc>
      </w:tr>
      <w:tr w:rsidR="00E07BD1" w:rsidRPr="009705BF" w14:paraId="3A57275E"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492C52" w14:textId="72DF60E3" w:rsidR="00E07BD1" w:rsidRDefault="00E07BD1" w:rsidP="009C28B7">
            <w:pPr>
              <w:spacing w:line="276" w:lineRule="auto"/>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60FF8" w14:textId="1F3FEFCD" w:rsidR="00E07BD1" w:rsidRDefault="00E07BD1" w:rsidP="00E07BD1">
            <w:pPr>
              <w:spacing w:before="40" w:after="40" w:line="276" w:lineRule="auto"/>
              <w:rPr>
                <w:rFonts w:asciiTheme="minorHAnsi" w:eastAsia="Arial Unicode MS" w:hAnsiTheme="minorHAnsi" w:cs="Arial"/>
                <w:szCs w:val="24"/>
              </w:rPr>
            </w:pP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0F7030" w14:textId="0C40711C" w:rsidR="00E07BD1" w:rsidRDefault="00E07BD1" w:rsidP="00E07BD1">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4FCC23" w14:textId="77777777" w:rsidR="00E07BD1" w:rsidRPr="009705BF" w:rsidRDefault="00E07BD1" w:rsidP="009C28B7">
            <w:pPr>
              <w:spacing w:line="276" w:lineRule="auto"/>
              <w:rPr>
                <w:rFonts w:asciiTheme="minorHAnsi" w:hAnsiTheme="minorHAnsi" w:cs="Arial"/>
                <w:szCs w:val="24"/>
              </w:rPr>
            </w:pPr>
          </w:p>
        </w:tc>
      </w:tr>
      <w:tr w:rsidR="00E07BD1" w:rsidRPr="009705BF" w14:paraId="04EA4A09"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4A58F7" w14:textId="2B26F63D"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15A21" w14:textId="77777777" w:rsidR="00E07BD1" w:rsidRPr="0069576F" w:rsidRDefault="00E07BD1" w:rsidP="00E07BD1">
            <w:p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The Council would like to see the creation of a bank where we can donate sick time. </w:t>
            </w:r>
          </w:p>
          <w:p w14:paraId="05378CB3" w14:textId="77777777" w:rsidR="00E07BD1" w:rsidRDefault="00E07BD1" w:rsidP="00E07BD1">
            <w:pPr>
              <w:pStyle w:val="ListParagraph"/>
              <w:numPr>
                <w:ilvl w:val="0"/>
                <w:numId w:val="30"/>
              </w:num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Lauren Rubitz said this is in progress.</w:t>
            </w:r>
          </w:p>
          <w:p w14:paraId="0A43C4CA" w14:textId="2C714D48" w:rsidR="009C28B7" w:rsidRPr="0069576F" w:rsidRDefault="009C28B7" w:rsidP="00E07BD1">
            <w:pPr>
              <w:pStyle w:val="ListParagraph"/>
              <w:numPr>
                <w:ilvl w:val="0"/>
                <w:numId w:val="30"/>
              </w:numPr>
              <w:spacing w:before="40" w:after="40"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No updates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130AE" w14:textId="09E27D3C" w:rsidR="00E07BD1" w:rsidRPr="0069576F" w:rsidRDefault="00E40E2A" w:rsidP="00E07BD1">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155F00"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2B9ED847"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65A988" w14:textId="64AB60E7"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0C2CF6" w14:textId="77777777" w:rsidR="00E07BD1" w:rsidRPr="0069576F" w:rsidRDefault="00E07BD1" w:rsidP="00E07BD1">
            <w:p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The vending machines in Cullimore say that they accept credit cards and Apple Pay, but they do </w:t>
            </w:r>
            <w:r w:rsidRPr="0069576F">
              <w:rPr>
                <w:rFonts w:asciiTheme="minorHAnsi" w:eastAsia="Arial Unicode MS" w:hAnsiTheme="minorHAnsi" w:cs="Arial"/>
                <w:color w:val="auto"/>
                <w:szCs w:val="24"/>
              </w:rPr>
              <w:lastRenderedPageBreak/>
              <w:t>not.</w:t>
            </w:r>
          </w:p>
          <w:p w14:paraId="57258738" w14:textId="5A749804" w:rsidR="00E07BD1" w:rsidRPr="0069576F" w:rsidRDefault="00E07BD1" w:rsidP="00E07BD1">
            <w:pPr>
              <w:pStyle w:val="ListParagraph"/>
              <w:numPr>
                <w:ilvl w:val="0"/>
                <w:numId w:val="30"/>
              </w:num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Albert instructed Jody to reach out to the company. Dimana said this has not been fixed.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C14DC1" w14:textId="7011005F" w:rsidR="00E07BD1" w:rsidRPr="0069576F" w:rsidRDefault="00E40E2A" w:rsidP="00E07BD1">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lastRenderedPageBreak/>
              <w:t>Dimana Neykova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D0C83E"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54E3A439"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CA74F4" w14:textId="77777777"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58EB4" w14:textId="77777777" w:rsidR="00E07BD1" w:rsidRDefault="00E07BD1" w:rsidP="00E07BD1">
            <w:pPr>
              <w:rPr>
                <w:rFonts w:asciiTheme="minorHAnsi" w:hAnsiTheme="minorHAnsi" w:cs="Arial"/>
                <w:szCs w:val="24"/>
              </w:rPr>
            </w:pPr>
            <w:r w:rsidRPr="009705BF">
              <w:rPr>
                <w:rFonts w:asciiTheme="minorHAnsi" w:hAnsiTheme="minorHAnsi" w:cs="Arial"/>
                <w:szCs w:val="24"/>
              </w:rPr>
              <w:t>Faculty Dining Room menu selection needs improvement along with the presentation of food choice.  Notice of mice in the area</w:t>
            </w:r>
            <w:r>
              <w:rPr>
                <w:rFonts w:asciiTheme="minorHAnsi" w:hAnsiTheme="minorHAnsi" w:cs="Arial"/>
                <w:szCs w:val="24"/>
              </w:rPr>
              <w:t>.</w:t>
            </w:r>
          </w:p>
          <w:p w14:paraId="327075F8" w14:textId="77777777" w:rsidR="00E07BD1" w:rsidRPr="00EA2B12" w:rsidRDefault="00E07BD1" w:rsidP="00E07BD1">
            <w:pPr>
              <w:pStyle w:val="ListParagraph"/>
              <w:numPr>
                <w:ilvl w:val="0"/>
                <w:numId w:val="27"/>
              </w:numPr>
              <w:rPr>
                <w:rFonts w:asciiTheme="minorHAnsi" w:hAnsiTheme="minorHAnsi" w:cs="Arial"/>
                <w:szCs w:val="24"/>
              </w:rPr>
            </w:pPr>
            <w:r w:rsidRPr="00EA2B12">
              <w:rPr>
                <w:rFonts w:asciiTheme="minorHAnsi"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6A781F" w14:textId="77777777" w:rsidR="00E07BD1" w:rsidRPr="009705BF" w:rsidRDefault="00E07BD1" w:rsidP="00E07BD1">
            <w:pPr>
              <w:spacing w:line="276" w:lineRule="auto"/>
              <w:rPr>
                <w:rFonts w:asciiTheme="minorHAnsi" w:eastAsia="Arial Unicode MS" w:hAnsiTheme="minorHAnsi" w:cs="Arial"/>
                <w:szCs w:val="24"/>
              </w:rPr>
            </w:pPr>
            <w:r w:rsidRPr="009705BF">
              <w:rPr>
                <w:rFonts w:asciiTheme="minorHAnsi" w:hAnsiTheme="minorHAnsi" w:cs="Arial"/>
                <w:szCs w:val="24"/>
              </w:rPr>
              <w:t>Nisha Reyes will follow up with Dining Services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8F0C9C"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23831DEB" w14:textId="77777777" w:rsidTr="0069576F">
        <w:trPr>
          <w:trHeight w:val="1295"/>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383B81" w14:textId="77777777"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AB90" w14:textId="77777777" w:rsidR="00E07BD1" w:rsidRPr="009705BF"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p>
          <w:p w14:paraId="3E759C23" w14:textId="77777777" w:rsidR="00E07BD1" w:rsidRPr="009705BF"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Mark and Dean reported that this is on their list and is just a matter of funding.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F3C8FA" w14:textId="77777777" w:rsidR="00E07BD1" w:rsidRPr="009705BF" w:rsidRDefault="00E07BD1" w:rsidP="00E07BD1">
            <w:pPr>
              <w:spacing w:line="276" w:lineRule="auto"/>
              <w:rPr>
                <w:rFonts w:asciiTheme="minorHAnsi"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71E5A0" w14:textId="77777777" w:rsidR="00E07BD1" w:rsidRPr="009705BF" w:rsidRDefault="00E07BD1" w:rsidP="00E07BD1">
            <w:pPr>
              <w:spacing w:line="276" w:lineRule="auto"/>
              <w:jc w:val="center"/>
              <w:rPr>
                <w:rFonts w:asciiTheme="minorHAnsi" w:hAnsiTheme="minorHAnsi" w:cs="Arial"/>
                <w:szCs w:val="24"/>
              </w:rPr>
            </w:pPr>
          </w:p>
        </w:tc>
      </w:tr>
      <w:tr w:rsidR="009C28B7" w:rsidRPr="009705BF" w14:paraId="7718B312" w14:textId="77777777" w:rsidTr="00726E59">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975D25" w14:textId="77777777" w:rsidR="009C28B7" w:rsidRPr="009C28B7" w:rsidRDefault="009C28B7" w:rsidP="00726E59">
            <w:pPr>
              <w:spacing w:line="276" w:lineRule="auto"/>
              <w:jc w:val="center"/>
              <w:rPr>
                <w:rFonts w:asciiTheme="minorHAnsi" w:hAnsiTheme="minorHAnsi" w:cs="Arial"/>
                <w:color w:val="00B0F0"/>
                <w:szCs w:val="24"/>
              </w:rPr>
            </w:pPr>
          </w:p>
          <w:p w14:paraId="3CDD0286" w14:textId="77777777" w:rsidR="009C28B7" w:rsidRPr="009C28B7" w:rsidRDefault="009C28B7" w:rsidP="00726E59">
            <w:pPr>
              <w:spacing w:line="276" w:lineRule="auto"/>
              <w:jc w:val="center"/>
              <w:rPr>
                <w:rFonts w:asciiTheme="minorHAnsi" w:hAnsiTheme="minorHAnsi" w:cs="Arial"/>
                <w:color w:val="00B0F0"/>
                <w:szCs w:val="24"/>
              </w:rPr>
            </w:pPr>
            <w:r w:rsidRPr="009C28B7">
              <w:rPr>
                <w:rFonts w:asciiTheme="minorHAnsi" w:hAnsiTheme="minorHAnsi" w:cs="Arial"/>
                <w:color w:val="00B0F0"/>
                <w:szCs w:val="24"/>
              </w:rPr>
              <w:t>CLOSED</w:t>
            </w:r>
          </w:p>
          <w:p w14:paraId="05B69D5C" w14:textId="77777777" w:rsidR="009C28B7" w:rsidRPr="009C28B7" w:rsidRDefault="009C28B7" w:rsidP="00726E59">
            <w:pPr>
              <w:spacing w:line="276" w:lineRule="auto"/>
              <w:jc w:val="center"/>
              <w:rPr>
                <w:rFonts w:asciiTheme="minorHAnsi" w:hAnsiTheme="minorHAnsi" w:cs="Arial"/>
                <w:color w:val="00B0F0"/>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BF7B42" w14:textId="77777777" w:rsidR="009C28B7" w:rsidRDefault="009C28B7" w:rsidP="00726E59">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Please reach out to colleagues in your area and introduce yourself (use the list provided by Karen to identify your area). Please make sure your colleagues are aware of the Staff Council and know that they can bring quality of life concerns to you or directly to our open meetings. </w:t>
            </w:r>
          </w:p>
          <w:p w14:paraId="51E86C97" w14:textId="77777777" w:rsidR="009C28B7" w:rsidRPr="00E07BD1" w:rsidRDefault="009C28B7" w:rsidP="00726E59">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Karen will resend the lists of names in your area</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9ABFFC" w14:textId="77777777" w:rsidR="009C28B7" w:rsidRPr="009705BF" w:rsidRDefault="009C28B7" w:rsidP="00726E59">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All members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C40C4D" w14:textId="77777777" w:rsidR="009C28B7" w:rsidRPr="009705BF" w:rsidRDefault="009C28B7" w:rsidP="00726E59">
            <w:pPr>
              <w:spacing w:line="276" w:lineRule="auto"/>
              <w:jc w:val="center"/>
              <w:rPr>
                <w:rFonts w:asciiTheme="minorHAnsi" w:hAnsiTheme="minorHAnsi" w:cs="Arial"/>
                <w:szCs w:val="24"/>
              </w:rPr>
            </w:pPr>
          </w:p>
        </w:tc>
      </w:tr>
      <w:tr w:rsidR="009C28B7" w:rsidRPr="009705BF" w14:paraId="699FE25F" w14:textId="77777777" w:rsidTr="0069576F">
        <w:trPr>
          <w:trHeight w:val="1295"/>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A5201F" w14:textId="4794D393" w:rsidR="009C28B7" w:rsidRPr="009C28B7" w:rsidRDefault="009C28B7" w:rsidP="009C28B7">
            <w:pPr>
              <w:spacing w:line="276" w:lineRule="auto"/>
              <w:jc w:val="center"/>
              <w:rPr>
                <w:rFonts w:asciiTheme="minorHAnsi" w:hAnsiTheme="minorHAnsi" w:cs="Arial"/>
                <w:color w:val="00B0F0"/>
                <w:szCs w:val="24"/>
              </w:rPr>
            </w:pPr>
            <w:r w:rsidRPr="009C28B7">
              <w:rPr>
                <w:rFonts w:asciiTheme="minorHAnsi" w:hAnsiTheme="minorHAnsi" w:cs="Arial"/>
                <w:color w:val="00B0F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CE46BD" w14:textId="338591AF"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Cambridge workshops can be booked through Marlene Waltz. Dominique will ask the CWL if they would like to co-sponsor.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7C95B5" w14:textId="2632B3E7" w:rsidR="009C28B7" w:rsidRPr="009705BF" w:rsidRDefault="009C28B7" w:rsidP="009C28B7">
            <w:pPr>
              <w:spacing w:line="276" w:lineRule="auto"/>
              <w:rPr>
                <w:rFonts w:asciiTheme="minorHAnsi" w:eastAsia="Arial Unicode MS" w:hAnsiTheme="minorHAnsi" w:cs="Arial"/>
                <w:szCs w:val="24"/>
              </w:rPr>
            </w:pPr>
            <w:r w:rsidRPr="0069576F">
              <w:rPr>
                <w:rFonts w:asciiTheme="minorHAnsi" w:eastAsia="Arial Unicode MS" w:hAnsiTheme="minorHAnsi" w:cs="Arial"/>
                <w:color w:val="auto"/>
                <w:szCs w:val="24"/>
              </w:rPr>
              <w:t>Dominique/Karen Qucakenbush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87FA73"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9D06415"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C493A0" w14:textId="4DF0B222" w:rsidR="009C28B7" w:rsidRPr="009C28B7" w:rsidRDefault="009C28B7" w:rsidP="009C28B7">
            <w:pPr>
              <w:spacing w:line="276" w:lineRule="auto"/>
              <w:jc w:val="center"/>
              <w:rPr>
                <w:rFonts w:asciiTheme="minorHAnsi" w:hAnsiTheme="minorHAnsi" w:cs="Arial"/>
                <w:color w:val="00B0F0"/>
                <w:szCs w:val="24"/>
              </w:rPr>
            </w:pPr>
            <w:r w:rsidRPr="009C28B7">
              <w:rPr>
                <w:rFonts w:asciiTheme="minorHAnsi" w:hAnsiTheme="minorHAnsi" w:cs="Arial"/>
                <w:color w:val="00B0F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6026E3" w14:textId="77777777" w:rsidR="009C28B7" w:rsidRPr="009705BF" w:rsidRDefault="009C28B7" w:rsidP="009C28B7">
            <w:pPr>
              <w:rPr>
                <w:rFonts w:asciiTheme="minorHAnsi" w:hAnsiTheme="minorHAnsi"/>
                <w:szCs w:val="24"/>
              </w:rPr>
            </w:pPr>
            <w:r w:rsidRPr="009705BF">
              <w:rPr>
                <w:rFonts w:asciiTheme="minorHAnsi" w:eastAsia="Arial Unicode MS" w:hAnsiTheme="minorHAnsi" w:cs="Arial"/>
                <w:szCs w:val="24"/>
              </w:rPr>
              <w:t xml:space="preserve">The Staff Council is interested in adding Volunteerism to the Service Award (suggested by Michael Kehoe). Other suggestions include an awards ceremony dedicated solely to service and having an honor wall in HR. </w:t>
            </w:r>
            <w:r>
              <w:rPr>
                <w:rFonts w:asciiTheme="minorHAnsi" w:eastAsia="Arial Unicode MS" w:hAnsiTheme="minorHAnsi" w:cs="Arial"/>
                <w:szCs w:val="24"/>
              </w:rPr>
              <w:t xml:space="preserve">  Information has been given to the HR Committee at their last meeting</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C08A0F"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7D591C"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50B30374"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586EA6" w14:textId="77777777" w:rsidR="009C28B7" w:rsidRPr="0069576F" w:rsidRDefault="009C28B7" w:rsidP="009C28B7">
            <w:pPr>
              <w:spacing w:line="276" w:lineRule="auto"/>
              <w:jc w:val="center"/>
              <w:rPr>
                <w:rFonts w:asciiTheme="minorHAnsi" w:hAnsiTheme="minorHAnsi" w:cs="Arial"/>
                <w:color w:val="auto"/>
                <w:szCs w:val="24"/>
              </w:rPr>
            </w:pPr>
          </w:p>
          <w:p w14:paraId="0E99C8A6" w14:textId="77777777" w:rsidR="009C28B7" w:rsidRPr="0069576F" w:rsidRDefault="009C28B7" w:rsidP="009C28B7">
            <w:pPr>
              <w:spacing w:line="276" w:lineRule="auto"/>
              <w:jc w:val="center"/>
              <w:rPr>
                <w:rFonts w:asciiTheme="minorHAnsi" w:hAnsiTheme="minorHAnsi" w:cs="Arial"/>
                <w:color w:val="0070C0"/>
                <w:szCs w:val="24"/>
              </w:rPr>
            </w:pPr>
            <w:r w:rsidRPr="0069576F">
              <w:rPr>
                <w:rFonts w:asciiTheme="minorHAnsi" w:hAnsiTheme="minorHAnsi" w:cs="Arial"/>
                <w:color w:val="0070C0"/>
                <w:szCs w:val="24"/>
              </w:rPr>
              <w:t>CLOSED</w:t>
            </w:r>
          </w:p>
          <w:p w14:paraId="656C007E" w14:textId="77777777" w:rsidR="009C28B7" w:rsidRPr="0069576F" w:rsidRDefault="009C28B7" w:rsidP="009C28B7">
            <w:pPr>
              <w:spacing w:line="276" w:lineRule="auto"/>
              <w:jc w:val="center"/>
              <w:rPr>
                <w:rFonts w:asciiTheme="minorHAnsi" w:hAnsiTheme="minorHAnsi" w:cs="Arial"/>
                <w:color w:val="auto"/>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B342D3" w14:textId="77777777" w:rsidR="009C28B7" w:rsidRPr="0069576F" w:rsidRDefault="009C28B7" w:rsidP="009C28B7">
            <w:p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There is an ongoing concern about R25 Live not being user-friendly, etc. Gabby will send her training manual to the Council. Scott Sherman is in charge of the system. Perhaps he and LaTosha can attend a meeting. </w:t>
            </w:r>
          </w:p>
          <w:p w14:paraId="7B5BC99F" w14:textId="44176D2C" w:rsidR="009C28B7" w:rsidRPr="0069576F" w:rsidRDefault="009C28B7" w:rsidP="009C28B7">
            <w:p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Update: LaTosha will work on a guide to R25. Mike Kehoe will bring concerns to his committee. The Staff Council will send LaTosha and Scott a list of </w:t>
            </w:r>
            <w:r w:rsidRPr="0069576F">
              <w:rPr>
                <w:rFonts w:asciiTheme="minorHAnsi" w:eastAsia="Arial Unicode MS" w:hAnsiTheme="minorHAnsi" w:cs="Arial"/>
                <w:color w:val="auto"/>
                <w:szCs w:val="24"/>
              </w:rPr>
              <w:lastRenderedPageBreak/>
              <w:t xml:space="preserve">concerns.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C406A0" w14:textId="77777777" w:rsidR="009C28B7" w:rsidRPr="0069576F" w:rsidRDefault="009C28B7" w:rsidP="009C28B7">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lastRenderedPageBreak/>
              <w:t xml:space="preserve">LaTosha Wilson &amp; Mike Kehoe </w:t>
            </w:r>
          </w:p>
          <w:p w14:paraId="0B52CF87" w14:textId="683F1990" w:rsidR="009C28B7" w:rsidRPr="0069576F" w:rsidRDefault="009C28B7" w:rsidP="009C28B7">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Gabby will follow up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F01DC7"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BC6CF91" w14:textId="77777777" w:rsidTr="00CF0B8C">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DAE43" w14:textId="7D8C7BC5" w:rsidR="009C28B7" w:rsidRPr="0069576F" w:rsidRDefault="009C28B7" w:rsidP="009C28B7">
            <w:pPr>
              <w:spacing w:line="276" w:lineRule="auto"/>
              <w:jc w:val="center"/>
              <w:rPr>
                <w:rFonts w:asciiTheme="minorHAnsi" w:hAnsiTheme="minorHAnsi" w:cs="Arial"/>
                <w:color w:val="auto"/>
                <w:szCs w:val="24"/>
              </w:rPr>
            </w:pPr>
            <w:r w:rsidRPr="0069576F">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59FF36" w14:textId="77777777" w:rsidR="009C28B7" w:rsidRPr="0069576F" w:rsidRDefault="009C28B7" w:rsidP="009C28B7">
            <w:p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 xml:space="preserve">NOTE: There is a new virus coming in e-mails claiming to be about invoices. Talk to your colleagues, don’t just click if it’s coming from a superior </w:t>
            </w:r>
          </w:p>
          <w:p w14:paraId="72D33E24" w14:textId="78A09893" w:rsidR="009C28B7" w:rsidRPr="0069576F" w:rsidRDefault="009C28B7" w:rsidP="009C28B7">
            <w:pPr>
              <w:spacing w:before="40" w:after="40"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Forward suspicious e-mails to abuse@njit.edu</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3EA4F" w14:textId="56EF3DCC" w:rsidR="009C28B7" w:rsidRPr="0069576F" w:rsidRDefault="009C28B7" w:rsidP="009C28B7">
            <w:pPr>
              <w:spacing w:line="276" w:lineRule="auto"/>
              <w:rPr>
                <w:rFonts w:asciiTheme="minorHAnsi" w:eastAsia="Arial Unicode MS" w:hAnsiTheme="minorHAnsi" w:cs="Arial"/>
                <w:color w:val="auto"/>
                <w:szCs w:val="22"/>
              </w:rPr>
            </w:pPr>
            <w:r>
              <w:rPr>
                <w:rFonts w:asciiTheme="minorHAnsi" w:eastAsia="Arial Unicode MS" w:hAnsiTheme="minorHAnsi" w:cs="Arial"/>
                <w:szCs w:val="24"/>
              </w:rPr>
              <w:t>Michael Kehoe</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409CAA"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E5BC1B6"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AF467E" w14:textId="531D4467" w:rsidR="009C28B7" w:rsidRPr="009705BF" w:rsidRDefault="009C28B7" w:rsidP="009C28B7">
            <w:pPr>
              <w:spacing w:line="276" w:lineRule="auto"/>
              <w:jc w:val="center"/>
              <w:rPr>
                <w:rFonts w:asciiTheme="minorHAnsi" w:hAnsiTheme="minorHAnsi" w:cs="Arial"/>
                <w:szCs w:val="24"/>
              </w:rPr>
            </w:pPr>
            <w:r w:rsidRPr="0069576F">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3028EF" w14:textId="40FFB789" w:rsidR="009C28B7" w:rsidRPr="009705BF" w:rsidRDefault="009C28B7" w:rsidP="009C28B7">
            <w:pPr>
              <w:spacing w:before="40" w:after="40" w:line="276" w:lineRule="auto"/>
              <w:rPr>
                <w:rFonts w:asciiTheme="minorHAnsi" w:eastAsia="Arial Unicode MS" w:hAnsiTheme="minorHAnsi" w:cs="Arial"/>
                <w:szCs w:val="24"/>
              </w:rPr>
            </w:pPr>
            <w:r w:rsidRPr="0069576F">
              <w:rPr>
                <w:rFonts w:asciiTheme="minorHAnsi" w:eastAsia="Arial Unicode MS" w:hAnsiTheme="minorHAnsi" w:cs="Arial"/>
                <w:color w:val="auto"/>
                <w:szCs w:val="24"/>
              </w:rPr>
              <w:t xml:space="preserve">Dimana had a colleague ask if the recreational hours at the WEC could be adjusted. They would like basketball to start at 4 p.m. so staff can use it.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9F5EDF" w14:textId="4701F90B" w:rsidR="009C28B7" w:rsidRPr="009705BF" w:rsidRDefault="009C28B7" w:rsidP="009C28B7">
            <w:pPr>
              <w:spacing w:line="276" w:lineRule="auto"/>
              <w:rPr>
                <w:rFonts w:asciiTheme="minorHAnsi" w:eastAsia="Arial Unicode MS" w:hAnsiTheme="minorHAnsi" w:cs="Arial"/>
                <w:szCs w:val="24"/>
              </w:rPr>
            </w:pPr>
            <w:r w:rsidRPr="0069576F">
              <w:rPr>
                <w:rFonts w:asciiTheme="minorHAnsi" w:eastAsia="Arial Unicode MS" w:hAnsiTheme="minorHAnsi" w:cs="Arial"/>
                <w:color w:val="auto"/>
                <w:szCs w:val="24"/>
              </w:rPr>
              <w:t xml:space="preserve">Staci Mongelli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076934"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2462AB5D"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2BE36B" w14:textId="027B5C7D" w:rsidR="009C28B7" w:rsidRPr="009705BF" w:rsidRDefault="009C28B7" w:rsidP="009C28B7">
            <w:pPr>
              <w:spacing w:line="276" w:lineRule="auto"/>
              <w:jc w:val="center"/>
              <w:rPr>
                <w:rFonts w:asciiTheme="minorHAnsi" w:hAnsiTheme="minorHAnsi" w:cs="Arial"/>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7D44B" w14:textId="77777777" w:rsidR="009C28B7"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ADA Push Buttons – Jasmine reached out to Andrew Christ with the Staff Council location recommendations</w:t>
            </w:r>
          </w:p>
          <w:p w14:paraId="04C05F55" w14:textId="48B81385"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We are closing this because Andrew has stopped responding to Jasmine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160316" w14:textId="58D1B0BA" w:rsidR="009C28B7" w:rsidRPr="009705BF" w:rsidRDefault="009C28B7" w:rsidP="009C28B7">
            <w:pPr>
              <w:spacing w:line="276" w:lineRule="auto"/>
              <w:rPr>
                <w:rFonts w:asciiTheme="minorHAnsi" w:eastAsia="Arial Unicode MS" w:hAnsiTheme="minorHAnsi" w:cs="Arial"/>
                <w:szCs w:val="24"/>
              </w:rPr>
            </w:pPr>
            <w:r>
              <w:rPr>
                <w:rFonts w:asciiTheme="minorHAnsi" w:eastAsia="Arial Unicode MS" w:hAnsiTheme="minorHAnsi" w:cs="Arial"/>
                <w:szCs w:val="24"/>
              </w:rPr>
              <w:t>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816092"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7E9C8C20"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A9236" w14:textId="2BA92076"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 xml:space="preserve">CLOSED </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380CEB" w14:textId="124F1873"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hAnsiTheme="minorHAnsi" w:cs="Arial"/>
                <w:szCs w:val="24"/>
              </w:rPr>
              <w:t>Todd Miller &amp; Denise Anderson are coming to 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meeting to discuss the University Signage plan. Please invite your area and ask colleagues for any signage questions/concerns.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544B0B" w14:textId="7F69B57C"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CFBD43"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170B427"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566F1A" w14:textId="094A8545"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F125EB" w14:textId="0AE764E9"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A member of the Staff Council was told that Lot #5 will disappear when construction begins on Tiernan.  Sylvana will reach out to Physical Plant to find out if this is going to happen and if so where handicapped parking will be relocated.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486A50" w14:textId="6A170500" w:rsidR="009C28B7" w:rsidRPr="009705BF" w:rsidRDefault="009C28B7" w:rsidP="009C28B7">
            <w:pPr>
              <w:spacing w:line="276" w:lineRule="auto"/>
              <w:rPr>
                <w:rFonts w:asciiTheme="minorHAnsi" w:eastAsia="Arial Unicode MS" w:hAnsiTheme="minorHAnsi" w:cs="Arial"/>
                <w:szCs w:val="24"/>
              </w:rPr>
            </w:pPr>
            <w:r>
              <w:rPr>
                <w:rFonts w:asciiTheme="minorHAnsi" w:eastAsia="Arial Unicode MS" w:hAnsiTheme="minorHAnsi" w:cs="Arial"/>
                <w:szCs w:val="22"/>
              </w:rPr>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232C8B"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3052E0D9"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3482E" w14:textId="77777777" w:rsidR="009C28B7" w:rsidRPr="00E07BD1" w:rsidRDefault="009C28B7" w:rsidP="009C28B7">
            <w:pPr>
              <w:spacing w:line="276" w:lineRule="auto"/>
              <w:jc w:val="center"/>
              <w:rPr>
                <w:rFonts w:asciiTheme="minorHAnsi" w:hAnsiTheme="minorHAnsi" w:cs="Arial"/>
                <w:color w:val="0070C0"/>
                <w:szCs w:val="24"/>
              </w:rPr>
            </w:pPr>
          </w:p>
          <w:p w14:paraId="6F84D3BE" w14:textId="77777777" w:rsidR="009C28B7" w:rsidRPr="00E07BD1" w:rsidRDefault="009C28B7" w:rsidP="009C28B7">
            <w:pPr>
              <w:spacing w:line="276" w:lineRule="auto"/>
              <w:jc w:val="center"/>
              <w:rPr>
                <w:rFonts w:asciiTheme="minorHAnsi" w:hAnsiTheme="minorHAnsi" w:cs="Arial"/>
                <w:color w:val="0070C0"/>
                <w:szCs w:val="24"/>
              </w:rPr>
            </w:pPr>
          </w:p>
          <w:p w14:paraId="3F55E08D" w14:textId="55BC015B"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944E79" w14:textId="288CD81A"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hAnsiTheme="minorHAnsi"/>
                <w:szCs w:val="24"/>
              </w:rPr>
              <w:t xml:space="preserve">Council members are asked to send any suggestions/concerns to Sandy Worley and Willie Araujo via email.  Todd Miller &amp; Denise Anderson attending 1/18 meeting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935C36" w14:textId="3E4B2155"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455ECD"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009518BD"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282DE4" w14:textId="683128BF"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7569BB" w14:textId="40F50DAA"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Employees at the University may not have the right information about their benefits.  Looking at possibly having a program to make staff aware of their benefits.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6605F8" w14:textId="141A0A47" w:rsidR="009C28B7" w:rsidRPr="009705BF" w:rsidRDefault="009C28B7" w:rsidP="009C28B7">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Staci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FFEF89"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6EFA97A"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F2D42"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8067A"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hAnsiTheme="minorHAnsi" w:cs="Arial"/>
                <w:szCs w:val="24"/>
              </w:rPr>
              <w:t>Reach out to facilities to request that at least once a month a walk-through be conducted to improve lighting around campus.  This is currently done at least twice a year</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6D7DCA" w14:textId="77777777" w:rsidR="009C28B7" w:rsidRPr="009705BF" w:rsidRDefault="009C28B7" w:rsidP="009C28B7">
            <w:pPr>
              <w:spacing w:line="276" w:lineRule="auto"/>
              <w:rPr>
                <w:rFonts w:asciiTheme="minorHAnsi" w:eastAsia="Arial Unicode MS" w:hAnsiTheme="minorHAnsi" w:cs="Arial"/>
                <w:szCs w:val="24"/>
              </w:rPr>
            </w:pPr>
            <w:r>
              <w:rPr>
                <w:rFonts w:asciiTheme="minorHAnsi"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F97CF"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4CF2DAFA"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459FE4"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lastRenderedPageBreak/>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1396E3" w14:textId="77777777" w:rsidR="009C28B7" w:rsidRDefault="009C28B7" w:rsidP="009C28B7">
            <w:pPr>
              <w:rPr>
                <w:rFonts w:asciiTheme="minorHAnsi" w:hAnsiTheme="minorHAnsi" w:cs="Arial"/>
                <w:szCs w:val="24"/>
              </w:rPr>
            </w:pPr>
            <w:r w:rsidRPr="009705BF">
              <w:rPr>
                <w:rFonts w:asciiTheme="minorHAnsi" w:hAnsiTheme="minorHAnsi" w:cs="Arial"/>
                <w:szCs w:val="24"/>
              </w:rPr>
              <w:t>Look into parking for contractors since they are currently using NJIT staff spots.</w:t>
            </w:r>
          </w:p>
          <w:p w14:paraId="179070FD" w14:textId="77777777"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hAnsiTheme="minorHAnsi" w:cs="Arial"/>
                <w:szCs w:val="24"/>
              </w:rPr>
              <w:t xml:space="preserve">Public Safety asked that if you see someone without tags, please call them.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4B4A64" w14:textId="77777777" w:rsidR="009C28B7" w:rsidRPr="009705BF" w:rsidRDefault="009C28B7" w:rsidP="009C28B7">
            <w:pPr>
              <w:spacing w:line="276" w:lineRule="auto"/>
              <w:rPr>
                <w:rFonts w:asciiTheme="minorHAnsi" w:eastAsia="Arial Unicode MS" w:hAnsiTheme="minorHAnsi" w:cs="Arial"/>
                <w:szCs w:val="24"/>
              </w:rPr>
            </w:pPr>
            <w:r>
              <w:rPr>
                <w:rFonts w:asciiTheme="minorHAnsi" w:hAnsiTheme="minorHAnsi" w:cs="Arial"/>
                <w:szCs w:val="24"/>
              </w:rPr>
              <w:t>Mike Dabrowski</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71A5D0"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260C0E9B"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C78E6D"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AFAAC3"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Find replacements for Stephanie Macias and Marlene Masi who are no longer on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6D966"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3F00BC"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1053E31F"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990FC6"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FEF301" w14:textId="77777777" w:rsidR="009C28B7"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The hot water in women's room on the 4th floor of Fenster is not working</w:t>
            </w:r>
          </w:p>
          <w:p w14:paraId="20BD1933" w14:textId="77777777"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This is fixed.</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C76F9" w14:textId="77777777" w:rsidR="009C28B7" w:rsidRPr="009705BF" w:rsidRDefault="009C28B7" w:rsidP="009C28B7">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ECDFD5"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2D45B362"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3CCFBC"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FA5756" w14:textId="77777777" w:rsidR="009C28B7"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Individuals without proper credentials are parking in the Tiernan Lot. There are cars without decals. </w:t>
            </w:r>
          </w:p>
          <w:p w14:paraId="3EF5316B" w14:textId="77777777" w:rsidR="009C28B7" w:rsidRPr="009705BF" w:rsidRDefault="009C28B7" w:rsidP="009C28B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Lt. Kesselman said they’ve notified the officers and would appreciate it if we called when we see violations.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75B208"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BC6C8"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17B6B1F4"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FF9070"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5510BA"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Evaluate the new organization chart to see which areas are not getting emails from a Staff Council Rep.</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F6299"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2655CE"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C45F3D9"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D5A99E"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D8F347"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Suggest Stress Management and Working with Difficult People workshops from Carebridge</w:t>
            </w:r>
            <w:r>
              <w:rPr>
                <w:rFonts w:asciiTheme="minorHAnsi" w:eastAsia="Arial Unicode MS" w:hAnsiTheme="minorHAnsi" w:cs="Arial"/>
                <w:szCs w:val="24"/>
              </w:rPr>
              <w:t xml:space="preser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F9E5AC"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ECF37E"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802D284"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A8CC2F"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AE06C2"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 new water fountain/hydration station is needed for the Student Mall. </w:t>
            </w:r>
          </w:p>
          <w:p w14:paraId="1F461898"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Student Senate is working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2A4A12"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Regina Collins, 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687FFC"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37F199F2"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53086A" w14:textId="77777777" w:rsidR="009C28B7" w:rsidRPr="00E07BD1" w:rsidRDefault="009C28B7" w:rsidP="009C28B7">
            <w:pPr>
              <w:spacing w:line="276" w:lineRule="auto"/>
              <w:jc w:val="center"/>
              <w:rPr>
                <w:rFonts w:asciiTheme="minorHAnsi" w:hAnsiTheme="minorHAnsi" w:cs="Arial"/>
                <w:color w:val="0070C0"/>
                <w:szCs w:val="24"/>
              </w:rPr>
            </w:pPr>
          </w:p>
          <w:p w14:paraId="3F76AB04"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p w14:paraId="468B907E" w14:textId="77777777" w:rsidR="009C28B7" w:rsidRPr="00E07BD1" w:rsidRDefault="009C28B7" w:rsidP="009C28B7">
            <w:pPr>
              <w:spacing w:line="276" w:lineRule="auto"/>
              <w:jc w:val="center"/>
              <w:rPr>
                <w:rFonts w:asciiTheme="minorHAnsi" w:hAnsiTheme="minorHAnsi" w:cs="Arial"/>
                <w:color w:val="0070C0"/>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331C05"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hAnsiTheme="minorHAnsi"/>
                <w:szCs w:val="24"/>
              </w:rPr>
              <w:t>Karen will forward the new Fenster Parking Assignment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C6DB63"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DB2A47"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521B2D3C"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B9C93" w14:textId="77777777" w:rsidR="009C28B7" w:rsidRPr="00E07BD1" w:rsidRDefault="009C28B7" w:rsidP="009C28B7">
            <w:pPr>
              <w:spacing w:line="276" w:lineRule="auto"/>
              <w:jc w:val="center"/>
              <w:rPr>
                <w:rFonts w:asciiTheme="minorHAnsi" w:hAnsiTheme="minorHAnsi" w:cs="Arial"/>
                <w:color w:val="0070C0"/>
                <w:szCs w:val="24"/>
              </w:rPr>
            </w:pPr>
          </w:p>
          <w:p w14:paraId="34A28E11"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0F3C5" w14:textId="77777777" w:rsidR="009C28B7" w:rsidRPr="009705BF" w:rsidRDefault="009C28B7" w:rsidP="009C28B7">
            <w:pPr>
              <w:rPr>
                <w:rFonts w:asciiTheme="minorHAnsi" w:hAnsiTheme="minorHAnsi"/>
                <w:szCs w:val="24"/>
              </w:rPr>
            </w:pPr>
            <w:r w:rsidRPr="009705BF">
              <w:rPr>
                <w:rFonts w:asciiTheme="minorHAnsi" w:hAnsiTheme="minorHAnsi"/>
                <w:szCs w:val="24"/>
              </w:rPr>
              <w:t>Karen will follow up with Public Safety regarding the no turn on red sign at Warren and Summit not working</w:t>
            </w:r>
          </w:p>
          <w:p w14:paraId="0004C55B" w14:textId="77777777" w:rsidR="009C28B7" w:rsidRPr="009705BF" w:rsidRDefault="009C28B7" w:rsidP="009C28B7">
            <w:pPr>
              <w:rPr>
                <w:rFonts w:asciiTheme="minorHAnsi" w:hAnsiTheme="minorHAnsi"/>
                <w:szCs w:val="24"/>
              </w:rPr>
            </w:pPr>
            <w:r w:rsidRPr="009705BF">
              <w:rPr>
                <w:rFonts w:asciiTheme="minorHAnsi" w:hAnsiTheme="minorHAnsi"/>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3E00A"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6D160"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5B411260"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33D12" w14:textId="77777777" w:rsidR="009C28B7" w:rsidRPr="00E07BD1" w:rsidRDefault="009C28B7" w:rsidP="009C28B7">
            <w:pPr>
              <w:spacing w:line="276" w:lineRule="auto"/>
              <w:jc w:val="center"/>
              <w:rPr>
                <w:rFonts w:asciiTheme="minorHAnsi" w:hAnsiTheme="minorHAnsi" w:cs="Arial"/>
                <w:color w:val="0070C0"/>
                <w:szCs w:val="24"/>
              </w:rPr>
            </w:pPr>
          </w:p>
          <w:p w14:paraId="4C6AD96B"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23BDB4" w14:textId="77777777" w:rsidR="009C28B7" w:rsidRPr="009705BF" w:rsidRDefault="009C28B7" w:rsidP="009C28B7">
            <w:pPr>
              <w:rPr>
                <w:rFonts w:asciiTheme="minorHAnsi" w:hAnsiTheme="minorHAnsi"/>
                <w:szCs w:val="24"/>
              </w:rPr>
            </w:pPr>
            <w:r w:rsidRPr="009705BF">
              <w:rPr>
                <w:rFonts w:asciiTheme="minorHAnsi" w:hAnsiTheme="minorHAnsi"/>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18872"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4C4006"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1794EC0A"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6AD1CD"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FF9904" w14:textId="77777777" w:rsidR="009C28B7" w:rsidRPr="009705BF" w:rsidRDefault="009C28B7" w:rsidP="009C28B7">
            <w:pPr>
              <w:rPr>
                <w:rFonts w:asciiTheme="minorHAnsi" w:hAnsiTheme="minorHAnsi"/>
                <w:szCs w:val="24"/>
              </w:rPr>
            </w:pPr>
            <w:r w:rsidRPr="009705BF">
              <w:rPr>
                <w:rFonts w:asciiTheme="minorHAnsi" w:hAnsiTheme="minorHAnsi"/>
                <w:szCs w:val="24"/>
              </w:rPr>
              <w:t>Karen will follow up with Public Safety and Rob Gjini about GITC and other swipe doors for Active Shooter concerns</w:t>
            </w:r>
          </w:p>
          <w:p w14:paraId="4E9DE560" w14:textId="77777777" w:rsidR="009C28B7" w:rsidRPr="009705BF" w:rsidRDefault="009C28B7" w:rsidP="009C28B7">
            <w:pPr>
              <w:pStyle w:val="ListParagraph"/>
              <w:numPr>
                <w:ilvl w:val="6"/>
                <w:numId w:val="3"/>
              </w:numPr>
              <w:rPr>
                <w:rFonts w:asciiTheme="minorHAnsi" w:hAnsiTheme="minorHAnsi"/>
                <w:szCs w:val="24"/>
              </w:rPr>
            </w:pPr>
            <w:r w:rsidRPr="009705BF">
              <w:rPr>
                <w:rFonts w:asciiTheme="minorHAnsi" w:hAnsiTheme="minorHAnsi"/>
                <w:szCs w:val="24"/>
              </w:rPr>
              <w:lastRenderedPageBreak/>
              <w:t>Public Safety has the ability to release the doors in an emergency.</w:t>
            </w:r>
          </w:p>
          <w:p w14:paraId="1A757330" w14:textId="77777777" w:rsidR="009C28B7" w:rsidRPr="009705BF" w:rsidRDefault="009C28B7" w:rsidP="009C28B7">
            <w:pPr>
              <w:pStyle w:val="ListParagraph"/>
              <w:numPr>
                <w:ilvl w:val="6"/>
                <w:numId w:val="3"/>
              </w:numPr>
              <w:rPr>
                <w:rFonts w:asciiTheme="minorHAnsi" w:hAnsiTheme="minorHAnsi"/>
                <w:szCs w:val="24"/>
              </w:rPr>
            </w:pPr>
            <w:r w:rsidRPr="009705BF">
              <w:rPr>
                <w:rFonts w:asciiTheme="minorHAnsi" w:hAnsiTheme="minorHAnsi"/>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D0ADB7"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lastRenderedPageBreak/>
              <w:t>Karen Quackenbush</w:t>
            </w:r>
          </w:p>
          <w:p w14:paraId="2EA4FE94" w14:textId="77777777" w:rsidR="009C28B7" w:rsidRPr="009705BF" w:rsidRDefault="009C28B7" w:rsidP="009C28B7">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C736FB"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4B63DDBC"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2FFF98"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6D3A65" w14:textId="77777777" w:rsidR="009C28B7" w:rsidRPr="009705BF" w:rsidRDefault="009C28B7" w:rsidP="009C28B7">
            <w:pPr>
              <w:rPr>
                <w:rFonts w:asciiTheme="minorHAnsi" w:hAnsiTheme="minorHAnsi"/>
                <w:szCs w:val="24"/>
              </w:rPr>
            </w:pPr>
            <w:r w:rsidRPr="009705BF">
              <w:rPr>
                <w:rFonts w:asciiTheme="minorHAnsi" w:eastAsia="Arial Unicode MS" w:hAnsiTheme="minorHAnsi" w:cs="Arial"/>
                <w:szCs w:val="24"/>
              </w:rPr>
              <w:t>Send Staff Council Info for the Media Wall by Human Resources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65F5CE"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3B3C1"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3C046EAC"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3E6158"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2943F5"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Stephanie Macias will put in a work order about cleaning at the EDC. </w:t>
            </w:r>
          </w:p>
          <w:p w14:paraId="072109CA" w14:textId="77777777" w:rsidR="009C28B7" w:rsidRPr="009705BF" w:rsidRDefault="009C28B7" w:rsidP="009C28B7">
            <w:pPr>
              <w:rPr>
                <w:rFonts w:asciiTheme="minorHAnsi" w:eastAsia="Arial Unicode MS" w:hAnsiTheme="minorHAnsi" w:cs="Arial"/>
                <w:szCs w:val="24"/>
              </w:rPr>
            </w:pPr>
            <w:r w:rsidRPr="009705BF">
              <w:rPr>
                <w:rFonts w:asciiTheme="minorHAnsi" w:eastAsia="Arial Unicode MS" w:hAnsiTheme="minorHAnsi" w:cs="Arial"/>
                <w:szCs w:val="24"/>
              </w:rPr>
              <w:t xml:space="preserve">Update: Mark will check to make sure this was completed. They have contractors looking at the lights over there as well.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81408F"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966DF1"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0BD575C3"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69833"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D99C98"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 basement of Fenster had two spots coned off at the time of this meeting. Regina will keep an 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59324E"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EBD84A" w14:textId="77777777" w:rsidR="009C28B7" w:rsidRPr="009705BF" w:rsidRDefault="009C28B7" w:rsidP="009C28B7">
            <w:pPr>
              <w:spacing w:line="276" w:lineRule="auto"/>
              <w:jc w:val="center"/>
              <w:rPr>
                <w:rFonts w:asciiTheme="minorHAnsi" w:hAnsiTheme="minorHAnsi" w:cs="Arial"/>
                <w:szCs w:val="24"/>
              </w:rPr>
            </w:pPr>
          </w:p>
        </w:tc>
      </w:tr>
      <w:tr w:rsidR="009C28B7" w:rsidRPr="009705BF" w14:paraId="6DB61583" w14:textId="77777777" w:rsidTr="0069576F">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137C74" w14:textId="77777777" w:rsidR="009C28B7" w:rsidRPr="00E07BD1" w:rsidRDefault="009C28B7" w:rsidP="009C28B7">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9A33F9" w14:textId="77777777" w:rsidR="009C28B7" w:rsidRPr="009705BF" w:rsidRDefault="009C28B7" w:rsidP="009C28B7">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Parking was coned off recently in STPD. Mark advised Staff Council members to inquire with the guard when we see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C8BC62" w14:textId="77777777" w:rsidR="009C28B7" w:rsidRPr="009705BF" w:rsidRDefault="009C28B7" w:rsidP="009C28B7">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Council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EFEF23" w14:textId="77777777" w:rsidR="009C28B7" w:rsidRPr="009705BF" w:rsidRDefault="009C28B7" w:rsidP="009C28B7">
            <w:pPr>
              <w:spacing w:line="276" w:lineRule="auto"/>
              <w:jc w:val="center"/>
              <w:rPr>
                <w:rFonts w:asciiTheme="minorHAnsi" w:hAnsiTheme="minorHAnsi" w:cs="Arial"/>
                <w:szCs w:val="24"/>
              </w:rPr>
            </w:pPr>
          </w:p>
        </w:tc>
      </w:tr>
    </w:tbl>
    <w:p w14:paraId="7D642FE8" w14:textId="77777777" w:rsidR="00F94868" w:rsidRPr="009705BF" w:rsidRDefault="00F94868"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F94868" w:rsidRPr="009705BF" w14:paraId="4A782A16" w14:textId="77777777" w:rsidTr="0010619B">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78ED816" w14:textId="77777777" w:rsidR="00F94868" w:rsidRPr="009705BF" w:rsidRDefault="00F94868" w:rsidP="0010619B">
            <w:pPr>
              <w:spacing w:before="40" w:after="40" w:line="276" w:lineRule="auto"/>
              <w:rPr>
                <w:rFonts w:asciiTheme="minorHAnsi" w:hAnsiTheme="minorHAnsi" w:cs="Arial"/>
                <w:b/>
                <w:sz w:val="24"/>
                <w:szCs w:val="24"/>
              </w:rPr>
            </w:pPr>
          </w:p>
          <w:p w14:paraId="0E0480C3" w14:textId="77777777" w:rsidR="00F94868" w:rsidRPr="009705BF" w:rsidRDefault="00F94868" w:rsidP="0010619B">
            <w:pPr>
              <w:spacing w:before="40" w:after="40" w:line="276" w:lineRule="auto"/>
              <w:rPr>
                <w:rFonts w:asciiTheme="minorHAnsi" w:hAnsiTheme="minorHAnsi" w:cs="Arial"/>
                <w:b/>
                <w:sz w:val="24"/>
                <w:szCs w:val="24"/>
              </w:rPr>
            </w:pPr>
          </w:p>
          <w:p w14:paraId="5DCC783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82D3C8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Discussion Date</w:t>
            </w:r>
          </w:p>
        </w:tc>
      </w:tr>
      <w:tr w:rsidR="00F94868" w:rsidRPr="009705BF" w14:paraId="7AB94643" w14:textId="77777777" w:rsidTr="001061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3716B" w14:textId="531E2F76" w:rsidR="00F94868" w:rsidRPr="009705BF" w:rsidRDefault="00F94868" w:rsidP="003578E5">
            <w:pPr>
              <w:spacing w:line="276" w:lineRule="auto"/>
              <w:rPr>
                <w:rFonts w:asciiTheme="minorHAnsi" w:hAnsiTheme="minorHAnsi" w:cs="Arial"/>
                <w:szCs w:val="24"/>
              </w:rPr>
            </w:pP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53177F" w14:textId="7165F1F2" w:rsidR="00F94868" w:rsidRPr="009705BF" w:rsidRDefault="00F94868" w:rsidP="0010619B">
            <w:pPr>
              <w:spacing w:line="276" w:lineRule="auto"/>
              <w:rPr>
                <w:rFonts w:asciiTheme="minorHAnsi" w:hAnsiTheme="minorHAnsi" w:cs="Arial"/>
                <w:szCs w:val="24"/>
              </w:rPr>
            </w:pPr>
          </w:p>
        </w:tc>
      </w:tr>
    </w:tbl>
    <w:p w14:paraId="4F210D42" w14:textId="77777777" w:rsidR="00C06EC3" w:rsidRPr="00943217" w:rsidRDefault="00C06EC3" w:rsidP="00F94868">
      <w:pPr>
        <w:rPr>
          <w:rFonts w:ascii="Tw Cen MT" w:hAnsi="Tw Cen MT"/>
          <w:sz w:val="24"/>
          <w:szCs w:val="24"/>
        </w:rPr>
      </w:pPr>
    </w:p>
    <w:sectPr w:rsidR="00C06EC3"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3386D" w14:textId="77777777" w:rsidR="001F3994" w:rsidRDefault="001F3994">
      <w:r>
        <w:separator/>
      </w:r>
    </w:p>
  </w:endnote>
  <w:endnote w:type="continuationSeparator" w:id="0">
    <w:p w14:paraId="0B0B7CF5" w14:textId="77777777" w:rsidR="001F3994" w:rsidRDefault="001F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2"/>
    <w:family w:val="auto"/>
    <w:pitch w:val="default"/>
  </w:font>
  <w:font w:name="Tw Cen MT">
    <w:altName w:val="Tw Cen"/>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2B45" w14:textId="6E02506C"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F13ABF">
      <w:rPr>
        <w:noProof/>
      </w:rPr>
      <w:t>3</w:t>
    </w:r>
    <w:r>
      <w:fldChar w:fldCharType="end"/>
    </w:r>
    <w:r>
      <w:rPr>
        <w:sz w:val="16"/>
        <w:szCs w:val="16"/>
      </w:rPr>
      <w:t xml:space="preserve"> of </w:t>
    </w:r>
    <w:r>
      <w:rPr>
        <w:sz w:val="16"/>
        <w:szCs w:val="16"/>
      </w:rPr>
      <w:fldChar w:fldCharType="begin"/>
    </w:r>
    <w:r>
      <w:instrText>NUMPAGES</w:instrText>
    </w:r>
    <w:r>
      <w:fldChar w:fldCharType="separate"/>
    </w:r>
    <w:r w:rsidR="00F13AB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B3540" w14:textId="77777777" w:rsidR="001F3994" w:rsidRDefault="001F3994">
      <w:r>
        <w:separator/>
      </w:r>
    </w:p>
  </w:footnote>
  <w:footnote w:type="continuationSeparator" w:id="0">
    <w:p w14:paraId="5CD4A340" w14:textId="77777777" w:rsidR="001F3994" w:rsidRDefault="001F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72E25"/>
    <w:multiLevelType w:val="hybridMultilevel"/>
    <w:tmpl w:val="0B5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3CC5"/>
    <w:multiLevelType w:val="hybridMultilevel"/>
    <w:tmpl w:val="C3868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2CED"/>
    <w:multiLevelType w:val="hybridMultilevel"/>
    <w:tmpl w:val="06A8B29A"/>
    <w:lvl w:ilvl="0" w:tplc="04090001">
      <w:start w:val="1"/>
      <w:numFmt w:val="bullet"/>
      <w:lvlText w:val=""/>
      <w:lvlJc w:val="left"/>
      <w:pPr>
        <w:ind w:left="360" w:hanging="360"/>
      </w:pPr>
      <w:rPr>
        <w:rFonts w:ascii="Symbol" w:hAnsi="Symbol"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2071B"/>
    <w:multiLevelType w:val="hybridMultilevel"/>
    <w:tmpl w:val="6EF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73AD3"/>
    <w:multiLevelType w:val="hybridMultilevel"/>
    <w:tmpl w:val="4E64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E472E"/>
    <w:multiLevelType w:val="hybridMultilevel"/>
    <w:tmpl w:val="F240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2D3C8D"/>
    <w:multiLevelType w:val="hybridMultilevel"/>
    <w:tmpl w:val="7A8857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F00ED8"/>
    <w:multiLevelType w:val="hybridMultilevel"/>
    <w:tmpl w:val="68AAD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F45E8"/>
    <w:multiLevelType w:val="hybridMultilevel"/>
    <w:tmpl w:val="3C96B8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0"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470C6A35"/>
    <w:multiLevelType w:val="hybridMultilevel"/>
    <w:tmpl w:val="980218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F67269"/>
    <w:multiLevelType w:val="hybridMultilevel"/>
    <w:tmpl w:val="FD06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965B2"/>
    <w:multiLevelType w:val="hybridMultilevel"/>
    <w:tmpl w:val="5CA0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24013"/>
    <w:multiLevelType w:val="hybridMultilevel"/>
    <w:tmpl w:val="935E2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D505EC"/>
    <w:multiLevelType w:val="hybridMultilevel"/>
    <w:tmpl w:val="99B8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137E97"/>
    <w:multiLevelType w:val="hybridMultilevel"/>
    <w:tmpl w:val="8072F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2D577B"/>
    <w:multiLevelType w:val="hybridMultilevel"/>
    <w:tmpl w:val="CEB6A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009E5"/>
    <w:multiLevelType w:val="hybridMultilevel"/>
    <w:tmpl w:val="A0E282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9922F3"/>
    <w:multiLevelType w:val="hybridMultilevel"/>
    <w:tmpl w:val="C81C92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3" w15:restartNumberingAfterBreak="0">
    <w:nsid w:val="68A55BD4"/>
    <w:multiLevelType w:val="hybridMultilevel"/>
    <w:tmpl w:val="5D72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46293"/>
    <w:multiLevelType w:val="hybridMultilevel"/>
    <w:tmpl w:val="86340C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B924E9"/>
    <w:multiLevelType w:val="hybridMultilevel"/>
    <w:tmpl w:val="6282A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A0C00"/>
    <w:multiLevelType w:val="hybridMultilevel"/>
    <w:tmpl w:val="1006F346"/>
    <w:lvl w:ilvl="0" w:tplc="04090003">
      <w:start w:val="1"/>
      <w:numFmt w:val="bullet"/>
      <w:lvlText w:val="o"/>
      <w:lvlJc w:val="left"/>
      <w:pPr>
        <w:ind w:left="360" w:hanging="360"/>
      </w:pPr>
      <w:rPr>
        <w:rFonts w:ascii="Courier New" w:hAnsi="Courier New" w:cs="Courier New"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3F6ACA"/>
    <w:multiLevelType w:val="hybridMultilevel"/>
    <w:tmpl w:val="36968920"/>
    <w:lvl w:ilvl="0" w:tplc="67D83A5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B53FC"/>
    <w:multiLevelType w:val="hybridMultilevel"/>
    <w:tmpl w:val="6FDE1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D08F5"/>
    <w:multiLevelType w:val="hybridMultilevel"/>
    <w:tmpl w:val="9404E9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41"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2"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19"/>
  </w:num>
  <w:num w:numId="2">
    <w:abstractNumId w:val="15"/>
  </w:num>
  <w:num w:numId="3">
    <w:abstractNumId w:val="20"/>
  </w:num>
  <w:num w:numId="4">
    <w:abstractNumId w:val="18"/>
  </w:num>
  <w:num w:numId="5">
    <w:abstractNumId w:val="2"/>
  </w:num>
  <w:num w:numId="6">
    <w:abstractNumId w:val="16"/>
  </w:num>
  <w:num w:numId="7">
    <w:abstractNumId w:val="40"/>
  </w:num>
  <w:num w:numId="8">
    <w:abstractNumId w:val="10"/>
  </w:num>
  <w:num w:numId="9">
    <w:abstractNumId w:val="41"/>
  </w:num>
  <w:num w:numId="10">
    <w:abstractNumId w:val="11"/>
  </w:num>
  <w:num w:numId="11">
    <w:abstractNumId w:val="44"/>
  </w:num>
  <w:num w:numId="12">
    <w:abstractNumId w:val="1"/>
  </w:num>
  <w:num w:numId="13">
    <w:abstractNumId w:val="43"/>
  </w:num>
  <w:num w:numId="14">
    <w:abstractNumId w:val="28"/>
  </w:num>
  <w:num w:numId="15">
    <w:abstractNumId w:val="5"/>
  </w:num>
  <w:num w:numId="16">
    <w:abstractNumId w:val="32"/>
  </w:num>
  <w:num w:numId="17">
    <w:abstractNumId w:val="26"/>
  </w:num>
  <w:num w:numId="18">
    <w:abstractNumId w:val="0"/>
  </w:num>
  <w:num w:numId="19">
    <w:abstractNumId w:val="42"/>
  </w:num>
  <w:num w:numId="20">
    <w:abstractNumId w:val="12"/>
  </w:num>
  <w:num w:numId="21">
    <w:abstractNumId w:val="6"/>
  </w:num>
  <w:num w:numId="22">
    <w:abstractNumId w:val="24"/>
  </w:num>
  <w:num w:numId="23">
    <w:abstractNumId w:val="9"/>
  </w:num>
  <w:num w:numId="24">
    <w:abstractNumId w:val="35"/>
  </w:num>
  <w:num w:numId="25">
    <w:abstractNumId w:val="22"/>
  </w:num>
  <w:num w:numId="26">
    <w:abstractNumId w:val="38"/>
  </w:num>
  <w:num w:numId="27">
    <w:abstractNumId w:val="3"/>
  </w:num>
  <w:num w:numId="28">
    <w:abstractNumId w:val="23"/>
  </w:num>
  <w:num w:numId="29">
    <w:abstractNumId w:val="7"/>
  </w:num>
  <w:num w:numId="30">
    <w:abstractNumId w:val="4"/>
  </w:num>
  <w:num w:numId="31">
    <w:abstractNumId w:val="33"/>
  </w:num>
  <w:num w:numId="32">
    <w:abstractNumId w:val="8"/>
  </w:num>
  <w:num w:numId="33">
    <w:abstractNumId w:val="37"/>
  </w:num>
  <w:num w:numId="34">
    <w:abstractNumId w:val="29"/>
  </w:num>
  <w:num w:numId="35">
    <w:abstractNumId w:val="25"/>
  </w:num>
  <w:num w:numId="36">
    <w:abstractNumId w:val="14"/>
  </w:num>
  <w:num w:numId="37">
    <w:abstractNumId w:val="31"/>
  </w:num>
  <w:num w:numId="38">
    <w:abstractNumId w:val="13"/>
  </w:num>
  <w:num w:numId="39">
    <w:abstractNumId w:val="17"/>
  </w:num>
  <w:num w:numId="40">
    <w:abstractNumId w:val="39"/>
  </w:num>
  <w:num w:numId="41">
    <w:abstractNumId w:val="34"/>
  </w:num>
  <w:num w:numId="42">
    <w:abstractNumId w:val="36"/>
  </w:num>
  <w:num w:numId="43">
    <w:abstractNumId w:val="30"/>
  </w:num>
  <w:num w:numId="44">
    <w:abstractNumId w:val="2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DAyMLIA0sbmhko6SsGpxcWZ+XkgBYa1AD/ofwosAAAA"/>
  </w:docVars>
  <w:rsids>
    <w:rsidRoot w:val="00531C69"/>
    <w:rsid w:val="00001C6A"/>
    <w:rsid w:val="00001E66"/>
    <w:rsid w:val="00015CEA"/>
    <w:rsid w:val="000165D5"/>
    <w:rsid w:val="00016F7F"/>
    <w:rsid w:val="00020E44"/>
    <w:rsid w:val="00024FAE"/>
    <w:rsid w:val="00025E5C"/>
    <w:rsid w:val="00027561"/>
    <w:rsid w:val="000312DB"/>
    <w:rsid w:val="00032ECA"/>
    <w:rsid w:val="00041460"/>
    <w:rsid w:val="00050D42"/>
    <w:rsid w:val="00055829"/>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2F19"/>
    <w:rsid w:val="0012575D"/>
    <w:rsid w:val="001257E5"/>
    <w:rsid w:val="00132FF9"/>
    <w:rsid w:val="0014150B"/>
    <w:rsid w:val="00141FE8"/>
    <w:rsid w:val="00143E9C"/>
    <w:rsid w:val="00146914"/>
    <w:rsid w:val="001531E8"/>
    <w:rsid w:val="001546B5"/>
    <w:rsid w:val="00164BE8"/>
    <w:rsid w:val="00165F22"/>
    <w:rsid w:val="001662ED"/>
    <w:rsid w:val="00166951"/>
    <w:rsid w:val="00171C2E"/>
    <w:rsid w:val="00173E4E"/>
    <w:rsid w:val="00174B70"/>
    <w:rsid w:val="00183416"/>
    <w:rsid w:val="001864FE"/>
    <w:rsid w:val="0018716D"/>
    <w:rsid w:val="00192D82"/>
    <w:rsid w:val="0019657D"/>
    <w:rsid w:val="001A0D7F"/>
    <w:rsid w:val="001A4294"/>
    <w:rsid w:val="001A7644"/>
    <w:rsid w:val="001A7EF9"/>
    <w:rsid w:val="001B4117"/>
    <w:rsid w:val="001C363E"/>
    <w:rsid w:val="001C76E8"/>
    <w:rsid w:val="001C79E4"/>
    <w:rsid w:val="001D17DE"/>
    <w:rsid w:val="001D39DE"/>
    <w:rsid w:val="001D5970"/>
    <w:rsid w:val="001D6DD4"/>
    <w:rsid w:val="001E62F2"/>
    <w:rsid w:val="001E66A3"/>
    <w:rsid w:val="001E7F01"/>
    <w:rsid w:val="001F167B"/>
    <w:rsid w:val="001F3994"/>
    <w:rsid w:val="002001F0"/>
    <w:rsid w:val="002074AB"/>
    <w:rsid w:val="00211938"/>
    <w:rsid w:val="00212332"/>
    <w:rsid w:val="00213478"/>
    <w:rsid w:val="00214188"/>
    <w:rsid w:val="00225957"/>
    <w:rsid w:val="0023139B"/>
    <w:rsid w:val="00231908"/>
    <w:rsid w:val="00232835"/>
    <w:rsid w:val="002333EF"/>
    <w:rsid w:val="00236AA7"/>
    <w:rsid w:val="00240587"/>
    <w:rsid w:val="00241BBE"/>
    <w:rsid w:val="002420A6"/>
    <w:rsid w:val="0027010C"/>
    <w:rsid w:val="00273DCC"/>
    <w:rsid w:val="002749C2"/>
    <w:rsid w:val="002862D4"/>
    <w:rsid w:val="00297632"/>
    <w:rsid w:val="002A37E8"/>
    <w:rsid w:val="002A3AEF"/>
    <w:rsid w:val="002A7204"/>
    <w:rsid w:val="002B5F97"/>
    <w:rsid w:val="002C022D"/>
    <w:rsid w:val="002C3709"/>
    <w:rsid w:val="002C4CA9"/>
    <w:rsid w:val="002C4DDD"/>
    <w:rsid w:val="002C5791"/>
    <w:rsid w:val="002C60B6"/>
    <w:rsid w:val="002C6454"/>
    <w:rsid w:val="002D3110"/>
    <w:rsid w:val="002D4383"/>
    <w:rsid w:val="002D6414"/>
    <w:rsid w:val="002F51FE"/>
    <w:rsid w:val="0030209A"/>
    <w:rsid w:val="00302330"/>
    <w:rsid w:val="00306BCB"/>
    <w:rsid w:val="00315883"/>
    <w:rsid w:val="00321B73"/>
    <w:rsid w:val="003235C8"/>
    <w:rsid w:val="00323F27"/>
    <w:rsid w:val="003246A9"/>
    <w:rsid w:val="00326E7A"/>
    <w:rsid w:val="00333BEE"/>
    <w:rsid w:val="00343BD9"/>
    <w:rsid w:val="003525CD"/>
    <w:rsid w:val="003551BC"/>
    <w:rsid w:val="003575EC"/>
    <w:rsid w:val="003578E5"/>
    <w:rsid w:val="003609F8"/>
    <w:rsid w:val="003610F0"/>
    <w:rsid w:val="00362BBE"/>
    <w:rsid w:val="00373CC8"/>
    <w:rsid w:val="003771AA"/>
    <w:rsid w:val="0037722E"/>
    <w:rsid w:val="00384266"/>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3F2769"/>
    <w:rsid w:val="003F3540"/>
    <w:rsid w:val="00403490"/>
    <w:rsid w:val="00406A86"/>
    <w:rsid w:val="00407581"/>
    <w:rsid w:val="00411A32"/>
    <w:rsid w:val="0041663B"/>
    <w:rsid w:val="004176C3"/>
    <w:rsid w:val="00423AC2"/>
    <w:rsid w:val="004266DE"/>
    <w:rsid w:val="00433959"/>
    <w:rsid w:val="0043552B"/>
    <w:rsid w:val="00436135"/>
    <w:rsid w:val="00437AD1"/>
    <w:rsid w:val="004408BE"/>
    <w:rsid w:val="00440AB8"/>
    <w:rsid w:val="004421F3"/>
    <w:rsid w:val="00442F66"/>
    <w:rsid w:val="00453F0F"/>
    <w:rsid w:val="004547A9"/>
    <w:rsid w:val="00454858"/>
    <w:rsid w:val="0046337A"/>
    <w:rsid w:val="00463F9D"/>
    <w:rsid w:val="00463FD0"/>
    <w:rsid w:val="00464542"/>
    <w:rsid w:val="00464BE6"/>
    <w:rsid w:val="00471F3E"/>
    <w:rsid w:val="00472F57"/>
    <w:rsid w:val="004773CA"/>
    <w:rsid w:val="0048090B"/>
    <w:rsid w:val="00482705"/>
    <w:rsid w:val="004A0AEB"/>
    <w:rsid w:val="004A2A6D"/>
    <w:rsid w:val="004B3470"/>
    <w:rsid w:val="004B37C7"/>
    <w:rsid w:val="004B7E71"/>
    <w:rsid w:val="004C018C"/>
    <w:rsid w:val="004C332E"/>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3718"/>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8D3"/>
    <w:rsid w:val="00592CB3"/>
    <w:rsid w:val="005968CD"/>
    <w:rsid w:val="00597513"/>
    <w:rsid w:val="00597F7A"/>
    <w:rsid w:val="005A1448"/>
    <w:rsid w:val="005A69D7"/>
    <w:rsid w:val="005B536D"/>
    <w:rsid w:val="005C5464"/>
    <w:rsid w:val="005C65EB"/>
    <w:rsid w:val="005D1038"/>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471FD"/>
    <w:rsid w:val="006542DA"/>
    <w:rsid w:val="006621D5"/>
    <w:rsid w:val="006675E7"/>
    <w:rsid w:val="00667ABB"/>
    <w:rsid w:val="00672025"/>
    <w:rsid w:val="00683788"/>
    <w:rsid w:val="00683F6F"/>
    <w:rsid w:val="00692045"/>
    <w:rsid w:val="00692296"/>
    <w:rsid w:val="0069576F"/>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720"/>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37CF4"/>
    <w:rsid w:val="007405C3"/>
    <w:rsid w:val="007417AB"/>
    <w:rsid w:val="00750679"/>
    <w:rsid w:val="00751C59"/>
    <w:rsid w:val="00760AFE"/>
    <w:rsid w:val="00762941"/>
    <w:rsid w:val="007651EA"/>
    <w:rsid w:val="00765825"/>
    <w:rsid w:val="00765CEF"/>
    <w:rsid w:val="00780D49"/>
    <w:rsid w:val="007828DE"/>
    <w:rsid w:val="007923A4"/>
    <w:rsid w:val="007B243D"/>
    <w:rsid w:val="007D717C"/>
    <w:rsid w:val="007E5786"/>
    <w:rsid w:val="007E66D0"/>
    <w:rsid w:val="007F11F9"/>
    <w:rsid w:val="007F1BD3"/>
    <w:rsid w:val="00800809"/>
    <w:rsid w:val="00811E7C"/>
    <w:rsid w:val="00811F35"/>
    <w:rsid w:val="0082033B"/>
    <w:rsid w:val="00824D85"/>
    <w:rsid w:val="00832670"/>
    <w:rsid w:val="008327EB"/>
    <w:rsid w:val="00833D4E"/>
    <w:rsid w:val="00847D21"/>
    <w:rsid w:val="0085158B"/>
    <w:rsid w:val="0086440E"/>
    <w:rsid w:val="00864BD3"/>
    <w:rsid w:val="008734D7"/>
    <w:rsid w:val="00881930"/>
    <w:rsid w:val="00883DD2"/>
    <w:rsid w:val="00885F46"/>
    <w:rsid w:val="00890B1E"/>
    <w:rsid w:val="00893B38"/>
    <w:rsid w:val="00895396"/>
    <w:rsid w:val="00896DB8"/>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86AB3"/>
    <w:rsid w:val="0099563B"/>
    <w:rsid w:val="009A30EE"/>
    <w:rsid w:val="009A3FC4"/>
    <w:rsid w:val="009B20E0"/>
    <w:rsid w:val="009B2E38"/>
    <w:rsid w:val="009B3527"/>
    <w:rsid w:val="009B527C"/>
    <w:rsid w:val="009B6E58"/>
    <w:rsid w:val="009C28B7"/>
    <w:rsid w:val="009C776F"/>
    <w:rsid w:val="009D2139"/>
    <w:rsid w:val="009D273B"/>
    <w:rsid w:val="009D2A68"/>
    <w:rsid w:val="009D44F0"/>
    <w:rsid w:val="009E01B2"/>
    <w:rsid w:val="009E430E"/>
    <w:rsid w:val="009E589F"/>
    <w:rsid w:val="009F1FDE"/>
    <w:rsid w:val="009F4532"/>
    <w:rsid w:val="009F57AD"/>
    <w:rsid w:val="00A00BAD"/>
    <w:rsid w:val="00A01DF3"/>
    <w:rsid w:val="00A028E6"/>
    <w:rsid w:val="00A0299C"/>
    <w:rsid w:val="00A03978"/>
    <w:rsid w:val="00A07810"/>
    <w:rsid w:val="00A10B54"/>
    <w:rsid w:val="00A12052"/>
    <w:rsid w:val="00A15657"/>
    <w:rsid w:val="00A15A22"/>
    <w:rsid w:val="00A211BF"/>
    <w:rsid w:val="00A24ABE"/>
    <w:rsid w:val="00A26992"/>
    <w:rsid w:val="00A30723"/>
    <w:rsid w:val="00A30BC3"/>
    <w:rsid w:val="00A32FCC"/>
    <w:rsid w:val="00A353B3"/>
    <w:rsid w:val="00A37BE2"/>
    <w:rsid w:val="00A448A0"/>
    <w:rsid w:val="00A45E07"/>
    <w:rsid w:val="00A509DE"/>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C6B77"/>
    <w:rsid w:val="00AD328C"/>
    <w:rsid w:val="00AD3CBD"/>
    <w:rsid w:val="00AD46CE"/>
    <w:rsid w:val="00AE2A7F"/>
    <w:rsid w:val="00AE2CEB"/>
    <w:rsid w:val="00AF2851"/>
    <w:rsid w:val="00B00433"/>
    <w:rsid w:val="00B004F7"/>
    <w:rsid w:val="00B05DD1"/>
    <w:rsid w:val="00B0600B"/>
    <w:rsid w:val="00B112E0"/>
    <w:rsid w:val="00B114DE"/>
    <w:rsid w:val="00B11E96"/>
    <w:rsid w:val="00B15059"/>
    <w:rsid w:val="00B158F2"/>
    <w:rsid w:val="00B264B6"/>
    <w:rsid w:val="00B26B38"/>
    <w:rsid w:val="00B30F66"/>
    <w:rsid w:val="00B353E5"/>
    <w:rsid w:val="00B41C1D"/>
    <w:rsid w:val="00B4625A"/>
    <w:rsid w:val="00B5293A"/>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BF4A78"/>
    <w:rsid w:val="00C02022"/>
    <w:rsid w:val="00C03F22"/>
    <w:rsid w:val="00C06429"/>
    <w:rsid w:val="00C06EC3"/>
    <w:rsid w:val="00C11F27"/>
    <w:rsid w:val="00C120AE"/>
    <w:rsid w:val="00C12683"/>
    <w:rsid w:val="00C12D2B"/>
    <w:rsid w:val="00C1327C"/>
    <w:rsid w:val="00C13767"/>
    <w:rsid w:val="00C1731D"/>
    <w:rsid w:val="00C21E06"/>
    <w:rsid w:val="00C2271F"/>
    <w:rsid w:val="00C25556"/>
    <w:rsid w:val="00C2572C"/>
    <w:rsid w:val="00C30496"/>
    <w:rsid w:val="00C30BB1"/>
    <w:rsid w:val="00C310DB"/>
    <w:rsid w:val="00C34B4F"/>
    <w:rsid w:val="00C470B8"/>
    <w:rsid w:val="00C50E28"/>
    <w:rsid w:val="00C53F8E"/>
    <w:rsid w:val="00C54435"/>
    <w:rsid w:val="00C55A97"/>
    <w:rsid w:val="00C610EA"/>
    <w:rsid w:val="00C6120E"/>
    <w:rsid w:val="00C75002"/>
    <w:rsid w:val="00C77185"/>
    <w:rsid w:val="00C80FB0"/>
    <w:rsid w:val="00C8445D"/>
    <w:rsid w:val="00C858BC"/>
    <w:rsid w:val="00C86966"/>
    <w:rsid w:val="00C92322"/>
    <w:rsid w:val="00C94B57"/>
    <w:rsid w:val="00CA5B79"/>
    <w:rsid w:val="00CC5B16"/>
    <w:rsid w:val="00CE039E"/>
    <w:rsid w:val="00CE6F03"/>
    <w:rsid w:val="00CF1269"/>
    <w:rsid w:val="00CF16D8"/>
    <w:rsid w:val="00D02B34"/>
    <w:rsid w:val="00D03EC0"/>
    <w:rsid w:val="00D04D13"/>
    <w:rsid w:val="00D11FBF"/>
    <w:rsid w:val="00D129B8"/>
    <w:rsid w:val="00D13ACD"/>
    <w:rsid w:val="00D16C6C"/>
    <w:rsid w:val="00D179A7"/>
    <w:rsid w:val="00D17FCF"/>
    <w:rsid w:val="00D20213"/>
    <w:rsid w:val="00D2180B"/>
    <w:rsid w:val="00D21E5C"/>
    <w:rsid w:val="00D231C3"/>
    <w:rsid w:val="00D3280C"/>
    <w:rsid w:val="00D336C5"/>
    <w:rsid w:val="00D40739"/>
    <w:rsid w:val="00D47358"/>
    <w:rsid w:val="00D5188D"/>
    <w:rsid w:val="00D52196"/>
    <w:rsid w:val="00D54BAA"/>
    <w:rsid w:val="00D6207C"/>
    <w:rsid w:val="00D71F7B"/>
    <w:rsid w:val="00D722D8"/>
    <w:rsid w:val="00D7576D"/>
    <w:rsid w:val="00D80F2E"/>
    <w:rsid w:val="00D83843"/>
    <w:rsid w:val="00D933E9"/>
    <w:rsid w:val="00DA1449"/>
    <w:rsid w:val="00DA2FCE"/>
    <w:rsid w:val="00DA6833"/>
    <w:rsid w:val="00DB05AB"/>
    <w:rsid w:val="00DB0BFF"/>
    <w:rsid w:val="00DB4CE0"/>
    <w:rsid w:val="00DB5D86"/>
    <w:rsid w:val="00DB6F09"/>
    <w:rsid w:val="00DC057B"/>
    <w:rsid w:val="00DD48A9"/>
    <w:rsid w:val="00DD4A4B"/>
    <w:rsid w:val="00DE4398"/>
    <w:rsid w:val="00DF01DE"/>
    <w:rsid w:val="00DF0FA6"/>
    <w:rsid w:val="00DF4AC4"/>
    <w:rsid w:val="00DF5228"/>
    <w:rsid w:val="00E00181"/>
    <w:rsid w:val="00E04546"/>
    <w:rsid w:val="00E07BD1"/>
    <w:rsid w:val="00E10476"/>
    <w:rsid w:val="00E1234B"/>
    <w:rsid w:val="00E156F4"/>
    <w:rsid w:val="00E2071E"/>
    <w:rsid w:val="00E25342"/>
    <w:rsid w:val="00E30CD7"/>
    <w:rsid w:val="00E40E2A"/>
    <w:rsid w:val="00E4706E"/>
    <w:rsid w:val="00E47ED0"/>
    <w:rsid w:val="00E514D7"/>
    <w:rsid w:val="00E54FE1"/>
    <w:rsid w:val="00E552CA"/>
    <w:rsid w:val="00E6179D"/>
    <w:rsid w:val="00E67B61"/>
    <w:rsid w:val="00E90320"/>
    <w:rsid w:val="00E95357"/>
    <w:rsid w:val="00E96219"/>
    <w:rsid w:val="00E97AAA"/>
    <w:rsid w:val="00EA579E"/>
    <w:rsid w:val="00EA6E4E"/>
    <w:rsid w:val="00EA79E3"/>
    <w:rsid w:val="00EB2509"/>
    <w:rsid w:val="00EB3048"/>
    <w:rsid w:val="00EC4A4D"/>
    <w:rsid w:val="00ED2338"/>
    <w:rsid w:val="00ED3D38"/>
    <w:rsid w:val="00ED6A6F"/>
    <w:rsid w:val="00EE3BC9"/>
    <w:rsid w:val="00EE7F13"/>
    <w:rsid w:val="00EF3F0E"/>
    <w:rsid w:val="00EF649C"/>
    <w:rsid w:val="00EF64DF"/>
    <w:rsid w:val="00F017C1"/>
    <w:rsid w:val="00F03392"/>
    <w:rsid w:val="00F13ABF"/>
    <w:rsid w:val="00F163C1"/>
    <w:rsid w:val="00F218DC"/>
    <w:rsid w:val="00F22321"/>
    <w:rsid w:val="00F27BF5"/>
    <w:rsid w:val="00F334E9"/>
    <w:rsid w:val="00F34417"/>
    <w:rsid w:val="00F34493"/>
    <w:rsid w:val="00F34FC4"/>
    <w:rsid w:val="00F3576B"/>
    <w:rsid w:val="00F438DB"/>
    <w:rsid w:val="00F471D6"/>
    <w:rsid w:val="00F477CD"/>
    <w:rsid w:val="00F47EDF"/>
    <w:rsid w:val="00F5009C"/>
    <w:rsid w:val="00F54B4E"/>
    <w:rsid w:val="00F60DAC"/>
    <w:rsid w:val="00F6376A"/>
    <w:rsid w:val="00F6727E"/>
    <w:rsid w:val="00F714CA"/>
    <w:rsid w:val="00F808D7"/>
    <w:rsid w:val="00F82649"/>
    <w:rsid w:val="00F84B84"/>
    <w:rsid w:val="00F84ECF"/>
    <w:rsid w:val="00F86D7B"/>
    <w:rsid w:val="00F87A29"/>
    <w:rsid w:val="00F91453"/>
    <w:rsid w:val="00F91AC0"/>
    <w:rsid w:val="00F94868"/>
    <w:rsid w:val="00FA7EA1"/>
    <w:rsid w:val="00FB0490"/>
    <w:rsid w:val="00FB194D"/>
    <w:rsid w:val="00FB2A7E"/>
    <w:rsid w:val="00FB7B4A"/>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 w:type="character" w:styleId="CommentReference">
    <w:name w:val="annotation reference"/>
    <w:basedOn w:val="DefaultParagraphFont"/>
    <w:uiPriority w:val="99"/>
    <w:semiHidden/>
    <w:unhideWhenUsed/>
    <w:rsid w:val="00E40E2A"/>
    <w:rPr>
      <w:sz w:val="16"/>
      <w:szCs w:val="16"/>
    </w:rPr>
  </w:style>
  <w:style w:type="paragraph" w:styleId="CommentText">
    <w:name w:val="annotation text"/>
    <w:basedOn w:val="Normal"/>
    <w:link w:val="CommentTextChar"/>
    <w:uiPriority w:val="99"/>
    <w:semiHidden/>
    <w:unhideWhenUsed/>
    <w:rsid w:val="00E40E2A"/>
    <w:rPr>
      <w:sz w:val="20"/>
    </w:rPr>
  </w:style>
  <w:style w:type="character" w:customStyle="1" w:styleId="CommentTextChar">
    <w:name w:val="Comment Text Char"/>
    <w:basedOn w:val="DefaultParagraphFont"/>
    <w:link w:val="CommentText"/>
    <w:uiPriority w:val="99"/>
    <w:semiHidden/>
    <w:rsid w:val="00E40E2A"/>
    <w:rPr>
      <w:rFonts w:ascii="Garamond" w:eastAsia="Times New Roman" w:hAnsi="Garamond" w:cs="Times New Roman"/>
      <w:color w:val="00000A"/>
      <w:szCs w:val="20"/>
    </w:rPr>
  </w:style>
  <w:style w:type="paragraph" w:styleId="CommentSubject">
    <w:name w:val="annotation subject"/>
    <w:basedOn w:val="CommentText"/>
    <w:next w:val="CommentText"/>
    <w:link w:val="CommentSubjectChar"/>
    <w:uiPriority w:val="99"/>
    <w:semiHidden/>
    <w:unhideWhenUsed/>
    <w:rsid w:val="00E40E2A"/>
    <w:rPr>
      <w:b/>
      <w:bCs/>
    </w:rPr>
  </w:style>
  <w:style w:type="character" w:customStyle="1" w:styleId="CommentSubjectChar">
    <w:name w:val="Comment Subject Char"/>
    <w:basedOn w:val="CommentTextChar"/>
    <w:link w:val="CommentSubject"/>
    <w:uiPriority w:val="99"/>
    <w:semiHidden/>
    <w:rsid w:val="00E40E2A"/>
    <w:rPr>
      <w:rFonts w:ascii="Garamond" w:eastAsia="Times New Roman" w:hAnsi="Garamond" w:cs="Times New Roman"/>
      <w:b/>
      <w:bCs/>
      <w:color w:val="00000A"/>
      <w:szCs w:val="20"/>
    </w:rPr>
  </w:style>
  <w:style w:type="paragraph" w:styleId="Revision">
    <w:name w:val="Revision"/>
    <w:hidden/>
    <w:uiPriority w:val="99"/>
    <w:semiHidden/>
    <w:rsid w:val="00692045"/>
    <w:pPr>
      <w:spacing w:line="240" w:lineRule="auto"/>
    </w:pPr>
    <w:rPr>
      <w:rFonts w:ascii="Garamond" w:eastAsia="Times New Roman" w:hAnsi="Garamond" w:cs="Times New Roman"/>
      <w:color w:val="00000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3F7AD-3032-4C25-9319-ABE935DE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Windows User</cp:lastModifiedBy>
  <cp:revision>3</cp:revision>
  <cp:lastPrinted>2018-05-29T15:36:00Z</cp:lastPrinted>
  <dcterms:created xsi:type="dcterms:W3CDTF">2018-06-07T20:27:00Z</dcterms:created>
  <dcterms:modified xsi:type="dcterms:W3CDTF">2018-06-07T20:27:00Z</dcterms:modified>
  <dc:language>en-US</dc:language>
</cp:coreProperties>
</file>